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2D3" w:rsidRPr="00C012C8" w:rsidRDefault="001512D3">
      <w:pPr>
        <w:jc w:val="both"/>
        <w:rPr>
          <w:rFonts w:ascii="Calibri" w:hAnsi="Calibri" w:cs="Arial"/>
          <w:b/>
          <w:sz w:val="60"/>
          <w:szCs w:val="60"/>
        </w:rPr>
      </w:pPr>
      <w:bookmarkStart w:id="0" w:name="_GoBack"/>
      <w:bookmarkEnd w:id="0"/>
      <w:r w:rsidRPr="00C012C8">
        <w:rPr>
          <w:rFonts w:ascii="Calibri" w:hAnsi="Calibri" w:cs="Arial"/>
          <w:b/>
          <w:sz w:val="60"/>
          <w:szCs w:val="60"/>
        </w:rPr>
        <w:t>Over Freud en de psychoanalyse</w:t>
      </w:r>
    </w:p>
    <w:p w:rsidR="00EE7EED" w:rsidRDefault="00EE7EED">
      <w:pPr>
        <w:jc w:val="both"/>
        <w:rPr>
          <w:rFonts w:ascii="Arial" w:hAnsi="Arial" w:cs="Arial"/>
          <w:b/>
        </w:rPr>
      </w:pPr>
    </w:p>
    <w:p w:rsidR="005E4AA9" w:rsidRDefault="005E4AA9">
      <w:pPr>
        <w:jc w:val="both"/>
        <w:rPr>
          <w:rFonts w:ascii="Arial" w:hAnsi="Arial" w:cs="Arial"/>
          <w:b/>
        </w:rPr>
      </w:pPr>
    </w:p>
    <w:p w:rsidR="005E4AA9" w:rsidRPr="00EE7EED" w:rsidRDefault="005E4AA9">
      <w:pPr>
        <w:jc w:val="both"/>
        <w:rPr>
          <w:rFonts w:ascii="Arial" w:hAnsi="Arial" w:cs="Arial"/>
          <w:b/>
        </w:rPr>
      </w:pPr>
    </w:p>
    <w:p w:rsidR="001512D3" w:rsidRPr="00EE7EED" w:rsidRDefault="00434F28">
      <w:pPr>
        <w:jc w:val="both"/>
        <w:rPr>
          <w:rFonts w:ascii="Arial" w:hAnsi="Arial" w:cs="Arial"/>
          <w:b/>
        </w:rPr>
      </w:pPr>
      <w:r>
        <w:rPr>
          <w:rFonts w:ascii="Arial" w:hAnsi="Arial" w:cs="Arial"/>
          <w:b/>
          <w:noProof/>
          <w:lang w:val="nl-NL" w:eastAsia="nl-NL"/>
        </w:rPr>
        <w:drawing>
          <wp:inline distT="0" distB="0" distL="0" distR="0">
            <wp:extent cx="2438400" cy="3457575"/>
            <wp:effectExtent l="0" t="0" r="0" b="9525"/>
            <wp:docPr id="1" name="Afbeelding 1" descr="fr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u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3457575"/>
                    </a:xfrm>
                    <a:prstGeom prst="rect">
                      <a:avLst/>
                    </a:prstGeom>
                    <a:noFill/>
                    <a:ln>
                      <a:noFill/>
                    </a:ln>
                  </pic:spPr>
                </pic:pic>
              </a:graphicData>
            </a:graphic>
          </wp:inline>
        </w:drawing>
      </w:r>
      <w:r w:rsidR="00EE7EED" w:rsidRPr="00EE7EED">
        <w:rPr>
          <w:rFonts w:ascii="Arial" w:hAnsi="Arial" w:cs="Arial"/>
          <w:b/>
        </w:rPr>
        <w:t xml:space="preserve">        </w:t>
      </w:r>
      <w:r>
        <w:rPr>
          <w:rFonts w:ascii="Arial" w:hAnsi="Arial" w:cs="Arial"/>
          <w:b/>
          <w:noProof/>
          <w:lang w:val="nl-NL" w:eastAsia="nl-NL"/>
        </w:rPr>
        <w:drawing>
          <wp:inline distT="0" distB="0" distL="0" distR="0">
            <wp:extent cx="2362200" cy="3571875"/>
            <wp:effectExtent l="0" t="0" r="0" b="9525"/>
            <wp:docPr id="2" name="Afbeelding 2" descr="Whats-On-a-Mans-Mind---Sigmund-Freud-Poster-C1028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On-a-Mans-Mind---Sigmund-Freud-Poster-C102857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3571875"/>
                    </a:xfrm>
                    <a:prstGeom prst="rect">
                      <a:avLst/>
                    </a:prstGeom>
                    <a:noFill/>
                    <a:ln>
                      <a:noFill/>
                    </a:ln>
                  </pic:spPr>
                </pic:pic>
              </a:graphicData>
            </a:graphic>
          </wp:inline>
        </w:drawing>
      </w:r>
    </w:p>
    <w:p w:rsidR="001512D3" w:rsidRPr="00EE7EED" w:rsidRDefault="001512D3">
      <w:pPr>
        <w:jc w:val="both"/>
        <w:rPr>
          <w:rFonts w:ascii="Arial" w:hAnsi="Arial" w:cs="Arial"/>
          <w:b/>
        </w:rPr>
      </w:pPr>
    </w:p>
    <w:p w:rsidR="001512D3" w:rsidRPr="00C012C8" w:rsidRDefault="00EE7EED" w:rsidP="00D53200">
      <w:pPr>
        <w:jc w:val="center"/>
        <w:rPr>
          <w:rFonts w:ascii="Calibri" w:hAnsi="Calibri" w:cs="Arial"/>
          <w:b/>
          <w:sz w:val="24"/>
          <w:szCs w:val="24"/>
        </w:rPr>
      </w:pPr>
      <w:r w:rsidRPr="00C012C8">
        <w:rPr>
          <w:rFonts w:ascii="Calibri" w:hAnsi="Calibri" w:cs="Arial"/>
          <w:i/>
          <w:sz w:val="24"/>
          <w:szCs w:val="24"/>
        </w:rPr>
        <w:t>Twee portretten van Sigmund Freud</w:t>
      </w:r>
    </w:p>
    <w:p w:rsidR="001512D3" w:rsidRPr="00EE7EED" w:rsidRDefault="001512D3">
      <w:pPr>
        <w:jc w:val="both"/>
        <w:rPr>
          <w:rFonts w:ascii="Arial" w:hAnsi="Arial" w:cs="Arial"/>
          <w:b/>
        </w:rPr>
      </w:pPr>
    </w:p>
    <w:p w:rsidR="005E4AA9" w:rsidRPr="00C012C8" w:rsidRDefault="005E4AA9">
      <w:pPr>
        <w:jc w:val="both"/>
        <w:rPr>
          <w:rFonts w:ascii="Calibri" w:hAnsi="Calibri" w:cs="Arial"/>
          <w:i/>
          <w:sz w:val="24"/>
          <w:szCs w:val="24"/>
        </w:rPr>
      </w:pPr>
    </w:p>
    <w:p w:rsidR="005E4AA9" w:rsidRPr="00C012C8" w:rsidRDefault="005E4AA9">
      <w:pPr>
        <w:jc w:val="both"/>
        <w:rPr>
          <w:rFonts w:ascii="Calibri" w:hAnsi="Calibri" w:cs="Arial"/>
          <w:i/>
          <w:sz w:val="24"/>
          <w:szCs w:val="24"/>
        </w:rPr>
      </w:pPr>
    </w:p>
    <w:p w:rsidR="001512D3" w:rsidRPr="00C012C8" w:rsidRDefault="001512D3">
      <w:pPr>
        <w:jc w:val="both"/>
        <w:rPr>
          <w:rFonts w:ascii="Calibri" w:hAnsi="Calibri" w:cs="Arial"/>
          <w:sz w:val="24"/>
          <w:szCs w:val="24"/>
        </w:rPr>
      </w:pPr>
      <w:r w:rsidRPr="00C012C8">
        <w:rPr>
          <w:rFonts w:ascii="Calibri" w:hAnsi="Calibri" w:cs="Arial"/>
          <w:i/>
          <w:sz w:val="24"/>
          <w:szCs w:val="24"/>
        </w:rPr>
        <w:t>Sigmund Freud</w:t>
      </w:r>
      <w:r w:rsidRPr="00C012C8">
        <w:rPr>
          <w:rFonts w:ascii="Calibri" w:hAnsi="Calibri" w:cs="Arial"/>
          <w:sz w:val="24"/>
          <w:szCs w:val="24"/>
        </w:rPr>
        <w:t xml:space="preserve"> (1856-1939) is één van de belangrijkste psychologen.</w:t>
      </w:r>
    </w:p>
    <w:p w:rsidR="001512D3" w:rsidRPr="00C012C8" w:rsidRDefault="001512D3">
      <w:pPr>
        <w:jc w:val="both"/>
        <w:rPr>
          <w:rFonts w:ascii="Calibri" w:hAnsi="Calibri" w:cs="Arial"/>
          <w:i/>
          <w:sz w:val="24"/>
          <w:szCs w:val="24"/>
        </w:rPr>
      </w:pPr>
      <w:r w:rsidRPr="00C012C8">
        <w:rPr>
          <w:rFonts w:ascii="Calibri" w:hAnsi="Calibri" w:cs="Arial"/>
          <w:sz w:val="24"/>
          <w:szCs w:val="24"/>
        </w:rPr>
        <w:t>Hij studeerde in Wenen geneeskunde en neuropathologie (leer van zenuwziektes).</w:t>
      </w:r>
      <w:r w:rsidR="00D53200" w:rsidRPr="00C012C8">
        <w:rPr>
          <w:rFonts w:ascii="Calibri" w:hAnsi="Calibri" w:cs="Arial"/>
          <w:sz w:val="24"/>
          <w:szCs w:val="24"/>
        </w:rPr>
        <w:t xml:space="preserve"> </w:t>
      </w:r>
      <w:r w:rsidRPr="00C012C8">
        <w:rPr>
          <w:rFonts w:ascii="Calibri" w:hAnsi="Calibri" w:cs="Arial"/>
          <w:sz w:val="24"/>
          <w:szCs w:val="24"/>
        </w:rPr>
        <w:t xml:space="preserve">Rond 1900 ontwikkelde hij een geheel nieuwe theorie over psychische ziektes, </w:t>
      </w:r>
      <w:r w:rsidRPr="00C012C8">
        <w:rPr>
          <w:rFonts w:ascii="Calibri" w:hAnsi="Calibri" w:cs="Arial"/>
          <w:i/>
          <w:sz w:val="24"/>
          <w:szCs w:val="24"/>
        </w:rPr>
        <w:t>de psychoanalyse.</w:t>
      </w:r>
    </w:p>
    <w:p w:rsidR="001512D3" w:rsidRPr="00C012C8" w:rsidRDefault="001512D3">
      <w:pPr>
        <w:jc w:val="both"/>
        <w:rPr>
          <w:rFonts w:ascii="Calibri" w:hAnsi="Calibri" w:cs="Arial"/>
          <w:sz w:val="24"/>
          <w:szCs w:val="24"/>
        </w:rPr>
      </w:pPr>
      <w:r w:rsidRPr="00C012C8">
        <w:rPr>
          <w:rFonts w:ascii="Calibri" w:hAnsi="Calibri" w:cs="Arial"/>
          <w:sz w:val="24"/>
          <w:szCs w:val="24"/>
        </w:rPr>
        <w:t>Hij bleef zijn theorie steeds aanpassen. Zijn denken heeft verschillende fasen doorgemaakt, zodat het moeilijk is dé theorie van Freud weer te geven.</w:t>
      </w:r>
    </w:p>
    <w:p w:rsidR="001512D3" w:rsidRPr="00C012C8" w:rsidRDefault="001512D3">
      <w:pPr>
        <w:jc w:val="both"/>
        <w:rPr>
          <w:rFonts w:ascii="Calibri" w:hAnsi="Calibri" w:cs="Arial"/>
          <w:sz w:val="24"/>
          <w:szCs w:val="24"/>
        </w:rPr>
      </w:pPr>
      <w:r w:rsidRPr="00C012C8">
        <w:rPr>
          <w:rFonts w:ascii="Calibri" w:hAnsi="Calibri" w:cs="Arial"/>
          <w:sz w:val="24"/>
          <w:szCs w:val="24"/>
        </w:rPr>
        <w:t>Toen de nazi's Oostenrijk annexeerden, vluchtte Freud naar Londen.</w:t>
      </w:r>
    </w:p>
    <w:p w:rsidR="00432855" w:rsidRPr="00C012C8" w:rsidRDefault="00432855">
      <w:pPr>
        <w:jc w:val="both"/>
        <w:rPr>
          <w:rFonts w:ascii="Calibri" w:hAnsi="Calibri" w:cs="Arial"/>
          <w:i/>
          <w:sz w:val="24"/>
          <w:szCs w:val="24"/>
        </w:rPr>
      </w:pPr>
    </w:p>
    <w:p w:rsidR="001512D3" w:rsidRPr="00C012C8" w:rsidRDefault="001512D3">
      <w:pPr>
        <w:jc w:val="both"/>
        <w:rPr>
          <w:rFonts w:ascii="Calibri" w:hAnsi="Calibri" w:cs="Arial"/>
          <w:sz w:val="24"/>
          <w:szCs w:val="24"/>
        </w:rPr>
      </w:pPr>
      <w:r w:rsidRPr="00C012C8">
        <w:rPr>
          <w:rFonts w:ascii="Calibri" w:hAnsi="Calibri" w:cs="Arial"/>
          <w:i/>
          <w:sz w:val="24"/>
          <w:szCs w:val="24"/>
        </w:rPr>
        <w:t>Freuds invloed</w:t>
      </w:r>
      <w:r w:rsidRPr="00C012C8">
        <w:rPr>
          <w:rFonts w:ascii="Calibri" w:hAnsi="Calibri" w:cs="Arial"/>
          <w:sz w:val="24"/>
          <w:szCs w:val="24"/>
        </w:rPr>
        <w:t xml:space="preserve"> is ontzettend groot.</w:t>
      </w:r>
    </w:p>
    <w:p w:rsidR="00E414B0" w:rsidRPr="00C012C8" w:rsidRDefault="001512D3">
      <w:pPr>
        <w:jc w:val="both"/>
        <w:rPr>
          <w:rFonts w:ascii="Calibri" w:hAnsi="Calibri" w:cs="Arial"/>
          <w:sz w:val="24"/>
          <w:szCs w:val="24"/>
        </w:rPr>
      </w:pPr>
      <w:r w:rsidRPr="00C012C8">
        <w:rPr>
          <w:rFonts w:ascii="Calibri" w:hAnsi="Calibri" w:cs="Arial"/>
          <w:sz w:val="24"/>
          <w:szCs w:val="24"/>
        </w:rPr>
        <w:t xml:space="preserve">Bepaalde begrippen die Freud ontwikkelde zijn nu algemeen aanvaard (bv. het bewuste en het onbewuste, sublimatie). De theorie zelf wordt door de meeste psychologen als onjuist gezien of toch als veel te eenzijdig. Toch bestaat er een groep psychologen (de psychoanalytici) die menen dat de grote lijnen van Freuds theorie juist zijn en dat zijn theorie de beste manier is om de mens te begrijpen en psychische problemen op te lossen.   </w:t>
      </w:r>
    </w:p>
    <w:p w:rsidR="00432855" w:rsidRDefault="00432855">
      <w:pPr>
        <w:jc w:val="both"/>
        <w:rPr>
          <w:rFonts w:ascii="Arial" w:hAnsi="Arial" w:cs="Arial"/>
        </w:rPr>
      </w:pPr>
    </w:p>
    <w:p w:rsidR="005E4AA9" w:rsidRDefault="005E4AA9">
      <w:pPr>
        <w:jc w:val="both"/>
        <w:rPr>
          <w:rFonts w:ascii="Arial" w:hAnsi="Arial" w:cs="Arial"/>
        </w:rPr>
      </w:pPr>
    </w:p>
    <w:p w:rsidR="00E414B0" w:rsidRPr="00C012C8" w:rsidRDefault="005E4AA9">
      <w:pPr>
        <w:jc w:val="both"/>
        <w:rPr>
          <w:rFonts w:ascii="Calibri" w:hAnsi="Calibri" w:cs="Arial"/>
          <w:sz w:val="32"/>
          <w:szCs w:val="32"/>
        </w:rPr>
      </w:pPr>
      <w:r w:rsidRPr="00C012C8">
        <w:rPr>
          <w:rFonts w:ascii="Calibri" w:hAnsi="Calibri" w:cs="Arial"/>
          <w:sz w:val="24"/>
          <w:szCs w:val="24"/>
        </w:rPr>
        <w:br w:type="page"/>
      </w:r>
      <w:r w:rsidR="00E414B0" w:rsidRPr="00C012C8">
        <w:rPr>
          <w:rFonts w:ascii="Calibri" w:hAnsi="Calibri" w:cs="Arial"/>
          <w:sz w:val="32"/>
          <w:szCs w:val="32"/>
        </w:rPr>
        <w:lastRenderedPageBreak/>
        <w:t>We bespreken:</w:t>
      </w:r>
    </w:p>
    <w:p w:rsidR="002A66C5" w:rsidRPr="00C012C8" w:rsidRDefault="002A66C5">
      <w:pPr>
        <w:pStyle w:val="Inhopg1"/>
        <w:tabs>
          <w:tab w:val="right" w:leader="dot" w:pos="8296"/>
        </w:tabs>
        <w:rPr>
          <w:b w:val="0"/>
          <w:bCs w:val="0"/>
          <w:caps w:val="0"/>
          <w:noProof/>
          <w:sz w:val="22"/>
          <w:szCs w:val="22"/>
          <w:lang w:val="nl-NL" w:eastAsia="nl-NL"/>
        </w:rPr>
      </w:pPr>
      <w:r>
        <w:rPr>
          <w:rFonts w:ascii="Arial" w:hAnsi="Arial" w:cs="Arial"/>
          <w:b w:val="0"/>
        </w:rPr>
        <w:fldChar w:fldCharType="begin"/>
      </w:r>
      <w:r>
        <w:rPr>
          <w:rFonts w:ascii="Arial" w:hAnsi="Arial" w:cs="Arial"/>
          <w:b w:val="0"/>
        </w:rPr>
        <w:instrText xml:space="preserve"> TOC \o "1-3" \h \z \u </w:instrText>
      </w:r>
      <w:r>
        <w:rPr>
          <w:rFonts w:ascii="Arial" w:hAnsi="Arial" w:cs="Arial"/>
          <w:b w:val="0"/>
        </w:rPr>
        <w:fldChar w:fldCharType="separate"/>
      </w:r>
      <w:hyperlink w:anchor="_Toc405933794" w:history="1">
        <w:r w:rsidRPr="00034FEC">
          <w:rPr>
            <w:rStyle w:val="Hyperlink"/>
            <w:noProof/>
          </w:rPr>
          <w:t>Structuur van de persoonlijkheid</w:t>
        </w:r>
        <w:r>
          <w:rPr>
            <w:noProof/>
            <w:webHidden/>
          </w:rPr>
          <w:tab/>
        </w:r>
        <w:r>
          <w:rPr>
            <w:noProof/>
            <w:webHidden/>
          </w:rPr>
          <w:fldChar w:fldCharType="begin"/>
        </w:r>
        <w:r>
          <w:rPr>
            <w:noProof/>
            <w:webHidden/>
          </w:rPr>
          <w:instrText xml:space="preserve"> PAGEREF _Toc405933794 \h </w:instrText>
        </w:r>
        <w:r>
          <w:rPr>
            <w:noProof/>
            <w:webHidden/>
          </w:rPr>
        </w:r>
        <w:r>
          <w:rPr>
            <w:noProof/>
            <w:webHidden/>
          </w:rPr>
          <w:fldChar w:fldCharType="separate"/>
        </w:r>
        <w:r>
          <w:rPr>
            <w:noProof/>
            <w:webHidden/>
          </w:rPr>
          <w:t>3</w:t>
        </w:r>
        <w:r>
          <w:rPr>
            <w:noProof/>
            <w:webHidden/>
          </w:rPr>
          <w:fldChar w:fldCharType="end"/>
        </w:r>
      </w:hyperlink>
    </w:p>
    <w:p w:rsidR="002A66C5" w:rsidRPr="00C012C8" w:rsidRDefault="002A66C5">
      <w:pPr>
        <w:pStyle w:val="Inhopg2"/>
        <w:tabs>
          <w:tab w:val="right" w:leader="dot" w:pos="8296"/>
        </w:tabs>
        <w:rPr>
          <w:smallCaps w:val="0"/>
          <w:noProof/>
          <w:sz w:val="22"/>
          <w:szCs w:val="22"/>
          <w:lang w:val="nl-NL" w:eastAsia="nl-NL"/>
        </w:rPr>
      </w:pPr>
      <w:hyperlink w:anchor="_Toc405933795" w:history="1">
        <w:r w:rsidRPr="00034FEC">
          <w:rPr>
            <w:rStyle w:val="Hyperlink"/>
            <w:noProof/>
          </w:rPr>
          <w:t>Seksuele drift als basisdrift</w:t>
        </w:r>
        <w:r>
          <w:rPr>
            <w:noProof/>
            <w:webHidden/>
          </w:rPr>
          <w:tab/>
        </w:r>
        <w:r>
          <w:rPr>
            <w:noProof/>
            <w:webHidden/>
          </w:rPr>
          <w:fldChar w:fldCharType="begin"/>
        </w:r>
        <w:r>
          <w:rPr>
            <w:noProof/>
            <w:webHidden/>
          </w:rPr>
          <w:instrText xml:space="preserve"> PAGEREF _Toc405933795 \h </w:instrText>
        </w:r>
        <w:r>
          <w:rPr>
            <w:noProof/>
            <w:webHidden/>
          </w:rPr>
        </w:r>
        <w:r>
          <w:rPr>
            <w:noProof/>
            <w:webHidden/>
          </w:rPr>
          <w:fldChar w:fldCharType="separate"/>
        </w:r>
        <w:r>
          <w:rPr>
            <w:noProof/>
            <w:webHidden/>
          </w:rPr>
          <w:t>3</w:t>
        </w:r>
        <w:r>
          <w:rPr>
            <w:noProof/>
            <w:webHidden/>
          </w:rPr>
          <w:fldChar w:fldCharType="end"/>
        </w:r>
      </w:hyperlink>
    </w:p>
    <w:p w:rsidR="002A66C5" w:rsidRPr="00C012C8" w:rsidRDefault="002A66C5">
      <w:pPr>
        <w:pStyle w:val="Inhopg2"/>
        <w:tabs>
          <w:tab w:val="right" w:leader="dot" w:pos="8296"/>
        </w:tabs>
        <w:rPr>
          <w:smallCaps w:val="0"/>
          <w:noProof/>
          <w:sz w:val="22"/>
          <w:szCs w:val="22"/>
          <w:lang w:val="nl-NL" w:eastAsia="nl-NL"/>
        </w:rPr>
      </w:pPr>
      <w:hyperlink w:anchor="_Toc405933796" w:history="1">
        <w:r w:rsidRPr="00034FEC">
          <w:rPr>
            <w:rStyle w:val="Hyperlink"/>
            <w:noProof/>
          </w:rPr>
          <w:t>Het bewuste en het onbewuste</w:t>
        </w:r>
        <w:r>
          <w:rPr>
            <w:noProof/>
            <w:webHidden/>
          </w:rPr>
          <w:tab/>
        </w:r>
        <w:r>
          <w:rPr>
            <w:noProof/>
            <w:webHidden/>
          </w:rPr>
          <w:fldChar w:fldCharType="begin"/>
        </w:r>
        <w:r>
          <w:rPr>
            <w:noProof/>
            <w:webHidden/>
          </w:rPr>
          <w:instrText xml:space="preserve"> PAGEREF _Toc405933796 \h </w:instrText>
        </w:r>
        <w:r>
          <w:rPr>
            <w:noProof/>
            <w:webHidden/>
          </w:rPr>
        </w:r>
        <w:r>
          <w:rPr>
            <w:noProof/>
            <w:webHidden/>
          </w:rPr>
          <w:fldChar w:fldCharType="separate"/>
        </w:r>
        <w:r>
          <w:rPr>
            <w:noProof/>
            <w:webHidden/>
          </w:rPr>
          <w:t>3</w:t>
        </w:r>
        <w:r>
          <w:rPr>
            <w:noProof/>
            <w:webHidden/>
          </w:rPr>
          <w:fldChar w:fldCharType="end"/>
        </w:r>
      </w:hyperlink>
    </w:p>
    <w:p w:rsidR="002A66C5" w:rsidRPr="00C012C8" w:rsidRDefault="002A66C5">
      <w:pPr>
        <w:pStyle w:val="Inhopg2"/>
        <w:tabs>
          <w:tab w:val="right" w:leader="dot" w:pos="8296"/>
        </w:tabs>
        <w:rPr>
          <w:smallCaps w:val="0"/>
          <w:noProof/>
          <w:sz w:val="22"/>
          <w:szCs w:val="22"/>
          <w:lang w:val="nl-NL" w:eastAsia="nl-NL"/>
        </w:rPr>
      </w:pPr>
      <w:hyperlink w:anchor="_Toc405933797" w:history="1">
        <w:r w:rsidRPr="00034FEC">
          <w:rPr>
            <w:rStyle w:val="Hyperlink"/>
            <w:noProof/>
          </w:rPr>
          <w:t>Lustprincipe  en realiteitsprincipe</w:t>
        </w:r>
        <w:r>
          <w:rPr>
            <w:noProof/>
            <w:webHidden/>
          </w:rPr>
          <w:tab/>
        </w:r>
        <w:r>
          <w:rPr>
            <w:noProof/>
            <w:webHidden/>
          </w:rPr>
          <w:fldChar w:fldCharType="begin"/>
        </w:r>
        <w:r>
          <w:rPr>
            <w:noProof/>
            <w:webHidden/>
          </w:rPr>
          <w:instrText xml:space="preserve"> PAGEREF _Toc405933797 \h </w:instrText>
        </w:r>
        <w:r>
          <w:rPr>
            <w:noProof/>
            <w:webHidden/>
          </w:rPr>
        </w:r>
        <w:r>
          <w:rPr>
            <w:noProof/>
            <w:webHidden/>
          </w:rPr>
          <w:fldChar w:fldCharType="separate"/>
        </w:r>
        <w:r>
          <w:rPr>
            <w:noProof/>
            <w:webHidden/>
          </w:rPr>
          <w:t>3</w:t>
        </w:r>
        <w:r>
          <w:rPr>
            <w:noProof/>
            <w:webHidden/>
          </w:rPr>
          <w:fldChar w:fldCharType="end"/>
        </w:r>
      </w:hyperlink>
    </w:p>
    <w:p w:rsidR="002A66C5" w:rsidRPr="00C012C8" w:rsidRDefault="002A66C5">
      <w:pPr>
        <w:pStyle w:val="Inhopg2"/>
        <w:tabs>
          <w:tab w:val="right" w:leader="dot" w:pos="8296"/>
        </w:tabs>
        <w:rPr>
          <w:smallCaps w:val="0"/>
          <w:noProof/>
          <w:sz w:val="22"/>
          <w:szCs w:val="22"/>
          <w:lang w:val="nl-NL" w:eastAsia="nl-NL"/>
        </w:rPr>
      </w:pPr>
      <w:hyperlink w:anchor="_Toc405933798" w:history="1">
        <w:r w:rsidRPr="00034FEC">
          <w:rPr>
            <w:rStyle w:val="Hyperlink"/>
            <w:noProof/>
          </w:rPr>
          <w:t>Structuur van de persoonlijkheid: Es, Ich, Überich</w:t>
        </w:r>
        <w:r>
          <w:rPr>
            <w:noProof/>
            <w:webHidden/>
          </w:rPr>
          <w:tab/>
        </w:r>
        <w:r>
          <w:rPr>
            <w:noProof/>
            <w:webHidden/>
          </w:rPr>
          <w:fldChar w:fldCharType="begin"/>
        </w:r>
        <w:r>
          <w:rPr>
            <w:noProof/>
            <w:webHidden/>
          </w:rPr>
          <w:instrText xml:space="preserve"> PAGEREF _Toc405933798 \h </w:instrText>
        </w:r>
        <w:r>
          <w:rPr>
            <w:noProof/>
            <w:webHidden/>
          </w:rPr>
        </w:r>
        <w:r>
          <w:rPr>
            <w:noProof/>
            <w:webHidden/>
          </w:rPr>
          <w:fldChar w:fldCharType="separate"/>
        </w:r>
        <w:r>
          <w:rPr>
            <w:noProof/>
            <w:webHidden/>
          </w:rPr>
          <w:t>4</w:t>
        </w:r>
        <w:r>
          <w:rPr>
            <w:noProof/>
            <w:webHidden/>
          </w:rPr>
          <w:fldChar w:fldCharType="end"/>
        </w:r>
      </w:hyperlink>
    </w:p>
    <w:p w:rsidR="002A66C5" w:rsidRPr="00C012C8" w:rsidRDefault="002A66C5">
      <w:pPr>
        <w:pStyle w:val="Inhopg1"/>
        <w:tabs>
          <w:tab w:val="right" w:leader="dot" w:pos="8296"/>
        </w:tabs>
        <w:rPr>
          <w:b w:val="0"/>
          <w:bCs w:val="0"/>
          <w:caps w:val="0"/>
          <w:noProof/>
          <w:sz w:val="22"/>
          <w:szCs w:val="22"/>
          <w:lang w:val="nl-NL" w:eastAsia="nl-NL"/>
        </w:rPr>
      </w:pPr>
      <w:hyperlink w:anchor="_Toc405933799" w:history="1">
        <w:r w:rsidRPr="00034FEC">
          <w:rPr>
            <w:rStyle w:val="Hyperlink"/>
            <w:noProof/>
          </w:rPr>
          <w:t>Ontwikkeling van de persoonlijkheid bij het kind</w:t>
        </w:r>
        <w:r>
          <w:rPr>
            <w:noProof/>
            <w:webHidden/>
          </w:rPr>
          <w:tab/>
        </w:r>
        <w:r>
          <w:rPr>
            <w:noProof/>
            <w:webHidden/>
          </w:rPr>
          <w:fldChar w:fldCharType="begin"/>
        </w:r>
        <w:r>
          <w:rPr>
            <w:noProof/>
            <w:webHidden/>
          </w:rPr>
          <w:instrText xml:space="preserve"> PAGEREF _Toc405933799 \h </w:instrText>
        </w:r>
        <w:r>
          <w:rPr>
            <w:noProof/>
            <w:webHidden/>
          </w:rPr>
        </w:r>
        <w:r>
          <w:rPr>
            <w:noProof/>
            <w:webHidden/>
          </w:rPr>
          <w:fldChar w:fldCharType="separate"/>
        </w:r>
        <w:r>
          <w:rPr>
            <w:noProof/>
            <w:webHidden/>
          </w:rPr>
          <w:t>5</w:t>
        </w:r>
        <w:r>
          <w:rPr>
            <w:noProof/>
            <w:webHidden/>
          </w:rPr>
          <w:fldChar w:fldCharType="end"/>
        </w:r>
      </w:hyperlink>
    </w:p>
    <w:p w:rsidR="002A66C5" w:rsidRPr="00C012C8" w:rsidRDefault="002A66C5">
      <w:pPr>
        <w:pStyle w:val="Inhopg2"/>
        <w:tabs>
          <w:tab w:val="right" w:leader="dot" w:pos="8296"/>
        </w:tabs>
        <w:rPr>
          <w:smallCaps w:val="0"/>
          <w:noProof/>
          <w:sz w:val="22"/>
          <w:szCs w:val="22"/>
          <w:lang w:val="nl-NL" w:eastAsia="nl-NL"/>
        </w:rPr>
      </w:pPr>
      <w:hyperlink w:anchor="_Toc405933800" w:history="1">
        <w:r w:rsidRPr="00034FEC">
          <w:rPr>
            <w:rStyle w:val="Hyperlink"/>
            <w:noProof/>
          </w:rPr>
          <w:t>Orale, anale  en fallische fase</w:t>
        </w:r>
        <w:r>
          <w:rPr>
            <w:noProof/>
            <w:webHidden/>
          </w:rPr>
          <w:tab/>
        </w:r>
        <w:r>
          <w:rPr>
            <w:noProof/>
            <w:webHidden/>
          </w:rPr>
          <w:fldChar w:fldCharType="begin"/>
        </w:r>
        <w:r>
          <w:rPr>
            <w:noProof/>
            <w:webHidden/>
          </w:rPr>
          <w:instrText xml:space="preserve"> PAGEREF _Toc405933800 \h </w:instrText>
        </w:r>
        <w:r>
          <w:rPr>
            <w:noProof/>
            <w:webHidden/>
          </w:rPr>
        </w:r>
        <w:r>
          <w:rPr>
            <w:noProof/>
            <w:webHidden/>
          </w:rPr>
          <w:fldChar w:fldCharType="separate"/>
        </w:r>
        <w:r>
          <w:rPr>
            <w:noProof/>
            <w:webHidden/>
          </w:rPr>
          <w:t>5</w:t>
        </w:r>
        <w:r>
          <w:rPr>
            <w:noProof/>
            <w:webHidden/>
          </w:rPr>
          <w:fldChar w:fldCharType="end"/>
        </w:r>
      </w:hyperlink>
    </w:p>
    <w:p w:rsidR="002A66C5" w:rsidRPr="00C012C8" w:rsidRDefault="002A66C5">
      <w:pPr>
        <w:pStyle w:val="Inhopg2"/>
        <w:tabs>
          <w:tab w:val="right" w:leader="dot" w:pos="8296"/>
        </w:tabs>
        <w:rPr>
          <w:smallCaps w:val="0"/>
          <w:noProof/>
          <w:sz w:val="22"/>
          <w:szCs w:val="22"/>
          <w:lang w:val="nl-NL" w:eastAsia="nl-NL"/>
        </w:rPr>
      </w:pPr>
      <w:hyperlink w:anchor="_Toc405933801" w:history="1">
        <w:r w:rsidRPr="00034FEC">
          <w:rPr>
            <w:rStyle w:val="Hyperlink"/>
            <w:noProof/>
          </w:rPr>
          <w:t>Het oedipuscomplex</w:t>
        </w:r>
        <w:r>
          <w:rPr>
            <w:noProof/>
            <w:webHidden/>
          </w:rPr>
          <w:tab/>
        </w:r>
        <w:r>
          <w:rPr>
            <w:noProof/>
            <w:webHidden/>
          </w:rPr>
          <w:fldChar w:fldCharType="begin"/>
        </w:r>
        <w:r>
          <w:rPr>
            <w:noProof/>
            <w:webHidden/>
          </w:rPr>
          <w:instrText xml:space="preserve"> PAGEREF _Toc405933801 \h </w:instrText>
        </w:r>
        <w:r>
          <w:rPr>
            <w:noProof/>
            <w:webHidden/>
          </w:rPr>
        </w:r>
        <w:r>
          <w:rPr>
            <w:noProof/>
            <w:webHidden/>
          </w:rPr>
          <w:fldChar w:fldCharType="separate"/>
        </w:r>
        <w:r>
          <w:rPr>
            <w:noProof/>
            <w:webHidden/>
          </w:rPr>
          <w:t>5</w:t>
        </w:r>
        <w:r>
          <w:rPr>
            <w:noProof/>
            <w:webHidden/>
          </w:rPr>
          <w:fldChar w:fldCharType="end"/>
        </w:r>
      </w:hyperlink>
    </w:p>
    <w:p w:rsidR="002A66C5" w:rsidRPr="00C012C8" w:rsidRDefault="002A66C5">
      <w:pPr>
        <w:pStyle w:val="Inhopg1"/>
        <w:tabs>
          <w:tab w:val="right" w:leader="dot" w:pos="8296"/>
        </w:tabs>
        <w:rPr>
          <w:b w:val="0"/>
          <w:bCs w:val="0"/>
          <w:caps w:val="0"/>
          <w:noProof/>
          <w:sz w:val="22"/>
          <w:szCs w:val="22"/>
          <w:lang w:val="nl-NL" w:eastAsia="nl-NL"/>
        </w:rPr>
      </w:pPr>
      <w:hyperlink w:anchor="_Toc405933802" w:history="1">
        <w:r w:rsidRPr="00034FEC">
          <w:rPr>
            <w:rStyle w:val="Hyperlink"/>
            <w:noProof/>
          </w:rPr>
          <w:t>Functioneren van de persoonlijkheid</w:t>
        </w:r>
        <w:r>
          <w:rPr>
            <w:noProof/>
            <w:webHidden/>
          </w:rPr>
          <w:tab/>
        </w:r>
        <w:r>
          <w:rPr>
            <w:noProof/>
            <w:webHidden/>
          </w:rPr>
          <w:fldChar w:fldCharType="begin"/>
        </w:r>
        <w:r>
          <w:rPr>
            <w:noProof/>
            <w:webHidden/>
          </w:rPr>
          <w:instrText xml:space="preserve"> PAGEREF _Toc405933802 \h </w:instrText>
        </w:r>
        <w:r>
          <w:rPr>
            <w:noProof/>
            <w:webHidden/>
          </w:rPr>
        </w:r>
        <w:r>
          <w:rPr>
            <w:noProof/>
            <w:webHidden/>
          </w:rPr>
          <w:fldChar w:fldCharType="separate"/>
        </w:r>
        <w:r>
          <w:rPr>
            <w:noProof/>
            <w:webHidden/>
          </w:rPr>
          <w:t>7</w:t>
        </w:r>
        <w:r>
          <w:rPr>
            <w:noProof/>
            <w:webHidden/>
          </w:rPr>
          <w:fldChar w:fldCharType="end"/>
        </w:r>
      </w:hyperlink>
    </w:p>
    <w:p w:rsidR="002A66C5" w:rsidRPr="00C012C8" w:rsidRDefault="002A66C5">
      <w:pPr>
        <w:pStyle w:val="Inhopg1"/>
        <w:tabs>
          <w:tab w:val="right" w:leader="dot" w:pos="8296"/>
        </w:tabs>
        <w:rPr>
          <w:b w:val="0"/>
          <w:bCs w:val="0"/>
          <w:caps w:val="0"/>
          <w:noProof/>
          <w:sz w:val="22"/>
          <w:szCs w:val="22"/>
          <w:lang w:val="nl-NL" w:eastAsia="nl-NL"/>
        </w:rPr>
      </w:pPr>
      <w:hyperlink w:anchor="_Toc405933803" w:history="1">
        <w:r w:rsidRPr="00034FEC">
          <w:rPr>
            <w:rStyle w:val="Hyperlink"/>
            <w:noProof/>
          </w:rPr>
          <w:t>Verkeerd functioneren van de persoonlijkheid: psychische problemen</w:t>
        </w:r>
        <w:r>
          <w:rPr>
            <w:noProof/>
            <w:webHidden/>
          </w:rPr>
          <w:tab/>
        </w:r>
        <w:r>
          <w:rPr>
            <w:noProof/>
            <w:webHidden/>
          </w:rPr>
          <w:fldChar w:fldCharType="begin"/>
        </w:r>
        <w:r>
          <w:rPr>
            <w:noProof/>
            <w:webHidden/>
          </w:rPr>
          <w:instrText xml:space="preserve"> PAGEREF _Toc405933803 \h </w:instrText>
        </w:r>
        <w:r>
          <w:rPr>
            <w:noProof/>
            <w:webHidden/>
          </w:rPr>
        </w:r>
        <w:r>
          <w:rPr>
            <w:noProof/>
            <w:webHidden/>
          </w:rPr>
          <w:fldChar w:fldCharType="separate"/>
        </w:r>
        <w:r>
          <w:rPr>
            <w:noProof/>
            <w:webHidden/>
          </w:rPr>
          <w:t>9</w:t>
        </w:r>
        <w:r>
          <w:rPr>
            <w:noProof/>
            <w:webHidden/>
          </w:rPr>
          <w:fldChar w:fldCharType="end"/>
        </w:r>
      </w:hyperlink>
    </w:p>
    <w:p w:rsidR="002A66C5" w:rsidRPr="00C012C8" w:rsidRDefault="002A66C5">
      <w:pPr>
        <w:pStyle w:val="Inhopg1"/>
        <w:tabs>
          <w:tab w:val="right" w:leader="dot" w:pos="8296"/>
        </w:tabs>
        <w:rPr>
          <w:b w:val="0"/>
          <w:bCs w:val="0"/>
          <w:caps w:val="0"/>
          <w:noProof/>
          <w:sz w:val="22"/>
          <w:szCs w:val="22"/>
          <w:lang w:val="nl-NL" w:eastAsia="nl-NL"/>
        </w:rPr>
      </w:pPr>
      <w:hyperlink w:anchor="_Toc405933804" w:history="1">
        <w:r w:rsidRPr="00034FEC">
          <w:rPr>
            <w:rStyle w:val="Hyperlink"/>
            <w:noProof/>
          </w:rPr>
          <w:t>Oplossen van psychische problemen: psycho-analyse als therapie</w:t>
        </w:r>
        <w:r>
          <w:rPr>
            <w:noProof/>
            <w:webHidden/>
          </w:rPr>
          <w:tab/>
        </w:r>
        <w:r>
          <w:rPr>
            <w:noProof/>
            <w:webHidden/>
          </w:rPr>
          <w:fldChar w:fldCharType="begin"/>
        </w:r>
        <w:r>
          <w:rPr>
            <w:noProof/>
            <w:webHidden/>
          </w:rPr>
          <w:instrText xml:space="preserve"> PAGEREF _Toc405933804 \h </w:instrText>
        </w:r>
        <w:r>
          <w:rPr>
            <w:noProof/>
            <w:webHidden/>
          </w:rPr>
        </w:r>
        <w:r>
          <w:rPr>
            <w:noProof/>
            <w:webHidden/>
          </w:rPr>
          <w:fldChar w:fldCharType="separate"/>
        </w:r>
        <w:r>
          <w:rPr>
            <w:noProof/>
            <w:webHidden/>
          </w:rPr>
          <w:t>10</w:t>
        </w:r>
        <w:r>
          <w:rPr>
            <w:noProof/>
            <w:webHidden/>
          </w:rPr>
          <w:fldChar w:fldCharType="end"/>
        </w:r>
      </w:hyperlink>
    </w:p>
    <w:p w:rsidR="002A66C5" w:rsidRPr="00C012C8" w:rsidRDefault="002A66C5">
      <w:pPr>
        <w:pStyle w:val="Inhopg1"/>
        <w:tabs>
          <w:tab w:val="right" w:leader="dot" w:pos="8296"/>
        </w:tabs>
        <w:rPr>
          <w:b w:val="0"/>
          <w:bCs w:val="0"/>
          <w:caps w:val="0"/>
          <w:noProof/>
          <w:sz w:val="22"/>
          <w:szCs w:val="22"/>
          <w:lang w:val="nl-NL" w:eastAsia="nl-NL"/>
        </w:rPr>
      </w:pPr>
      <w:hyperlink w:anchor="_Toc405933805" w:history="1">
        <w:r w:rsidRPr="00034FEC">
          <w:rPr>
            <w:rStyle w:val="Hyperlink"/>
            <w:noProof/>
          </w:rPr>
          <w:t>Toepassing theorie op culturele fenomenen (godsdienst)</w:t>
        </w:r>
        <w:r>
          <w:rPr>
            <w:noProof/>
            <w:webHidden/>
          </w:rPr>
          <w:tab/>
        </w:r>
        <w:r>
          <w:rPr>
            <w:noProof/>
            <w:webHidden/>
          </w:rPr>
          <w:fldChar w:fldCharType="begin"/>
        </w:r>
        <w:r>
          <w:rPr>
            <w:noProof/>
            <w:webHidden/>
          </w:rPr>
          <w:instrText xml:space="preserve"> PAGEREF _Toc405933805 \h </w:instrText>
        </w:r>
        <w:r>
          <w:rPr>
            <w:noProof/>
            <w:webHidden/>
          </w:rPr>
        </w:r>
        <w:r>
          <w:rPr>
            <w:noProof/>
            <w:webHidden/>
          </w:rPr>
          <w:fldChar w:fldCharType="separate"/>
        </w:r>
        <w:r>
          <w:rPr>
            <w:noProof/>
            <w:webHidden/>
          </w:rPr>
          <w:t>12</w:t>
        </w:r>
        <w:r>
          <w:rPr>
            <w:noProof/>
            <w:webHidden/>
          </w:rPr>
          <w:fldChar w:fldCharType="end"/>
        </w:r>
      </w:hyperlink>
    </w:p>
    <w:p w:rsidR="002A66C5" w:rsidRPr="00C012C8" w:rsidRDefault="002A66C5">
      <w:pPr>
        <w:pStyle w:val="Inhopg1"/>
        <w:tabs>
          <w:tab w:val="right" w:leader="dot" w:pos="8296"/>
        </w:tabs>
        <w:rPr>
          <w:b w:val="0"/>
          <w:bCs w:val="0"/>
          <w:caps w:val="0"/>
          <w:noProof/>
          <w:sz w:val="22"/>
          <w:szCs w:val="22"/>
          <w:lang w:val="nl-NL" w:eastAsia="nl-NL"/>
        </w:rPr>
      </w:pPr>
      <w:hyperlink w:anchor="_Toc405933806" w:history="1">
        <w:r w:rsidRPr="00034FEC">
          <w:rPr>
            <w:rStyle w:val="Hyperlink"/>
            <w:noProof/>
          </w:rPr>
          <w:t>Schematische samenvatting  theorie Freud: ontwikkeling persoonlijkheid</w:t>
        </w:r>
        <w:r>
          <w:rPr>
            <w:noProof/>
            <w:webHidden/>
          </w:rPr>
          <w:tab/>
        </w:r>
        <w:r>
          <w:rPr>
            <w:noProof/>
            <w:webHidden/>
          </w:rPr>
          <w:fldChar w:fldCharType="begin"/>
        </w:r>
        <w:r>
          <w:rPr>
            <w:noProof/>
            <w:webHidden/>
          </w:rPr>
          <w:instrText xml:space="preserve"> PAGEREF _Toc405933806 \h </w:instrText>
        </w:r>
        <w:r>
          <w:rPr>
            <w:noProof/>
            <w:webHidden/>
          </w:rPr>
        </w:r>
        <w:r>
          <w:rPr>
            <w:noProof/>
            <w:webHidden/>
          </w:rPr>
          <w:fldChar w:fldCharType="separate"/>
        </w:r>
        <w:r>
          <w:rPr>
            <w:noProof/>
            <w:webHidden/>
          </w:rPr>
          <w:t>14</w:t>
        </w:r>
        <w:r>
          <w:rPr>
            <w:noProof/>
            <w:webHidden/>
          </w:rPr>
          <w:fldChar w:fldCharType="end"/>
        </w:r>
      </w:hyperlink>
    </w:p>
    <w:p w:rsidR="001512D3" w:rsidRPr="00EE7EED" w:rsidRDefault="002A66C5" w:rsidP="00432855">
      <w:pPr>
        <w:pStyle w:val="Inhopg1"/>
        <w:tabs>
          <w:tab w:val="right" w:leader="dot" w:pos="8296"/>
        </w:tabs>
        <w:rPr>
          <w:rFonts w:ascii="Arial" w:hAnsi="Arial" w:cs="Arial"/>
        </w:rPr>
      </w:pPr>
      <w:r>
        <w:rPr>
          <w:rFonts w:ascii="Arial" w:hAnsi="Arial" w:cs="Arial"/>
          <w:b w:val="0"/>
        </w:rPr>
        <w:fldChar w:fldCharType="end"/>
      </w:r>
    </w:p>
    <w:p w:rsidR="001512D3" w:rsidRPr="00EE7EED" w:rsidRDefault="005E4AA9" w:rsidP="005E4AA9">
      <w:pPr>
        <w:pStyle w:val="Kop1"/>
      </w:pPr>
      <w:r>
        <w:br w:type="page"/>
      </w:r>
      <w:bookmarkStart w:id="1" w:name="_Toc405933794"/>
      <w:r w:rsidR="001512D3" w:rsidRPr="005E4AA9">
        <w:lastRenderedPageBreak/>
        <w:t>Structuur</w:t>
      </w:r>
      <w:r w:rsidR="001512D3" w:rsidRPr="00EE7EED">
        <w:t xml:space="preserve"> van de persoonlijkheid</w:t>
      </w:r>
      <w:bookmarkEnd w:id="1"/>
    </w:p>
    <w:p w:rsidR="001512D3" w:rsidRPr="00EE7EED" w:rsidRDefault="001512D3">
      <w:pPr>
        <w:jc w:val="both"/>
        <w:rPr>
          <w:rFonts w:ascii="Arial" w:hAnsi="Arial" w:cs="Arial"/>
        </w:rPr>
      </w:pPr>
    </w:p>
    <w:p w:rsidR="001512D3" w:rsidRPr="00EE7EED" w:rsidRDefault="001512D3" w:rsidP="005E4AA9">
      <w:pPr>
        <w:pStyle w:val="Kop2"/>
      </w:pPr>
      <w:bookmarkStart w:id="2" w:name="_Toc405933795"/>
      <w:r w:rsidRPr="00EE7EED">
        <w:t xml:space="preserve">Seksuele drift als </w:t>
      </w:r>
      <w:r w:rsidRPr="005E4AA9">
        <w:t>basisdrift</w:t>
      </w:r>
      <w:bookmarkEnd w:id="2"/>
    </w:p>
    <w:p w:rsidR="001512D3" w:rsidRPr="00EE7EED" w:rsidRDefault="001512D3">
      <w:pPr>
        <w:jc w:val="both"/>
        <w:rPr>
          <w:rFonts w:ascii="Arial" w:hAnsi="Arial" w:cs="Arial"/>
          <w:b/>
        </w:rPr>
      </w:pP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Het gedrag van elke mens is volgens Freud volledig te verklaren vanuit </w:t>
      </w:r>
      <w:r w:rsidRPr="00C012C8">
        <w:rPr>
          <w:rFonts w:ascii="Calibri" w:hAnsi="Calibri" w:cs="Arial"/>
          <w:i/>
          <w:sz w:val="24"/>
          <w:szCs w:val="24"/>
        </w:rPr>
        <w:t>1 fundamentele basisdrift</w:t>
      </w:r>
      <w:r w:rsidRPr="00C012C8">
        <w:rPr>
          <w:rFonts w:ascii="Calibri" w:hAnsi="Calibri" w:cs="Arial"/>
          <w:sz w:val="24"/>
          <w:szCs w:val="24"/>
        </w:rPr>
        <w:t>, nl. de drift naar lichamelijke lust, anders gezegd, naar seksuele bevrediging (het begrip seksualiteit is bij Freud ruimer dan wat wij er nu onder verstaan)</w:t>
      </w:r>
      <w:r w:rsidRPr="00C012C8">
        <w:rPr>
          <w:rStyle w:val="Voetnootmarkering"/>
          <w:rFonts w:ascii="Calibri" w:hAnsi="Calibri" w:cs="Arial"/>
          <w:sz w:val="24"/>
          <w:szCs w:val="24"/>
        </w:rPr>
        <w:footnoteReference w:id="1"/>
      </w:r>
      <w:r w:rsidRPr="00C012C8">
        <w:rPr>
          <w:rFonts w:ascii="Calibri" w:hAnsi="Calibri" w:cs="Arial"/>
          <w:sz w:val="24"/>
          <w:szCs w:val="24"/>
        </w:rPr>
        <w:t>.</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Dit geeft </w:t>
      </w:r>
      <w:r w:rsidRPr="00C012C8">
        <w:rPr>
          <w:rFonts w:ascii="Calibri" w:hAnsi="Calibri" w:cs="Arial"/>
          <w:i/>
          <w:sz w:val="24"/>
          <w:szCs w:val="24"/>
        </w:rPr>
        <w:t>volgend probleem</w:t>
      </w:r>
      <w:r w:rsidRPr="00C012C8">
        <w:rPr>
          <w:rFonts w:ascii="Calibri" w:hAnsi="Calibri" w:cs="Arial"/>
          <w:sz w:val="24"/>
          <w:szCs w:val="24"/>
        </w:rPr>
        <w:t>: sommige gedragingen lijken weinig met lust of met seksualiteit te maken hebben.</w:t>
      </w: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Freud geeft </w:t>
      </w:r>
      <w:r w:rsidRPr="00C012C8">
        <w:rPr>
          <w:rFonts w:ascii="Calibri" w:hAnsi="Calibri" w:cs="Arial"/>
          <w:i/>
          <w:sz w:val="24"/>
          <w:szCs w:val="24"/>
        </w:rPr>
        <w:t>2 oplossingen</w:t>
      </w:r>
      <w:r w:rsidRPr="00C012C8">
        <w:rPr>
          <w:rFonts w:ascii="Calibri" w:hAnsi="Calibri" w:cs="Arial"/>
          <w:sz w:val="24"/>
          <w:szCs w:val="24"/>
        </w:rPr>
        <w:t>:</w:t>
      </w:r>
    </w:p>
    <w:p w:rsidR="001512D3" w:rsidRPr="00C012C8" w:rsidRDefault="001512D3">
      <w:pPr>
        <w:numPr>
          <w:ilvl w:val="0"/>
          <w:numId w:val="4"/>
        </w:numPr>
        <w:jc w:val="both"/>
        <w:rPr>
          <w:rFonts w:ascii="Calibri" w:hAnsi="Calibri" w:cs="Arial"/>
          <w:sz w:val="24"/>
          <w:szCs w:val="24"/>
        </w:rPr>
      </w:pPr>
      <w:r w:rsidRPr="00C012C8">
        <w:rPr>
          <w:rFonts w:ascii="Calibri" w:hAnsi="Calibri" w:cs="Arial"/>
          <w:sz w:val="24"/>
          <w:szCs w:val="24"/>
        </w:rPr>
        <w:t xml:space="preserve">de seksuele drift werkt meestal op onbewust niveau (de drift is aanwezig, maar we zijn er ons niet bewust van) </w:t>
      </w:r>
    </w:p>
    <w:p w:rsidR="001512D3" w:rsidRPr="00C012C8" w:rsidRDefault="001512D3">
      <w:pPr>
        <w:numPr>
          <w:ilvl w:val="0"/>
          <w:numId w:val="4"/>
        </w:numPr>
        <w:jc w:val="both"/>
        <w:rPr>
          <w:rFonts w:ascii="Calibri" w:hAnsi="Calibri" w:cs="Arial"/>
          <w:sz w:val="24"/>
          <w:szCs w:val="24"/>
        </w:rPr>
      </w:pPr>
      <w:r w:rsidRPr="00C012C8">
        <w:rPr>
          <w:rFonts w:ascii="Calibri" w:hAnsi="Calibri" w:cs="Arial"/>
          <w:sz w:val="24"/>
          <w:szCs w:val="24"/>
        </w:rPr>
        <w:t>de seksuele lust kan niet altijd onmiddellijk kan gevolgd worden, maar moet rekening houden met de eisen van de realiteit (het realiteitsprincipe vervangt het lustprincipe).</w:t>
      </w:r>
    </w:p>
    <w:p w:rsidR="001512D3" w:rsidRPr="00C012C8" w:rsidRDefault="001512D3">
      <w:pPr>
        <w:jc w:val="both"/>
        <w:rPr>
          <w:rFonts w:ascii="Calibri" w:hAnsi="Calibri" w:cs="Arial"/>
          <w:sz w:val="24"/>
          <w:szCs w:val="24"/>
        </w:rPr>
      </w:pPr>
      <w:r w:rsidRPr="00C012C8">
        <w:rPr>
          <w:rFonts w:ascii="Calibri" w:hAnsi="Calibri" w:cs="Arial"/>
          <w:sz w:val="24"/>
          <w:szCs w:val="24"/>
        </w:rPr>
        <w:t>De seksuele drift ligt dus steeds aan de grondslag, maar hij komt onrechtstreeks tot uiting.</w:t>
      </w:r>
    </w:p>
    <w:p w:rsidR="001512D3" w:rsidRPr="00C012C8" w:rsidRDefault="001512D3">
      <w:pPr>
        <w:jc w:val="both"/>
        <w:rPr>
          <w:rFonts w:ascii="Calibri" w:hAnsi="Calibri" w:cs="Arial"/>
          <w:sz w:val="24"/>
          <w:szCs w:val="24"/>
        </w:rPr>
      </w:pPr>
    </w:p>
    <w:p w:rsidR="001512D3" w:rsidRPr="00EE7EED" w:rsidRDefault="001512D3" w:rsidP="00EE7EED">
      <w:pPr>
        <w:pStyle w:val="Kop2"/>
      </w:pPr>
      <w:bookmarkStart w:id="3" w:name="_Toc405933796"/>
      <w:r w:rsidRPr="00EE7EED">
        <w:t>Het bewuste en het onbewuste</w:t>
      </w:r>
      <w:bookmarkEnd w:id="3"/>
    </w:p>
    <w:p w:rsidR="001512D3" w:rsidRPr="00EE7EED" w:rsidRDefault="001512D3">
      <w:pPr>
        <w:jc w:val="both"/>
        <w:rPr>
          <w:rFonts w:ascii="Arial" w:hAnsi="Arial" w:cs="Arial"/>
          <w:b/>
        </w:rPr>
      </w:pPr>
    </w:p>
    <w:p w:rsidR="001512D3" w:rsidRPr="00C012C8" w:rsidRDefault="001512D3">
      <w:pPr>
        <w:jc w:val="both"/>
        <w:rPr>
          <w:rFonts w:ascii="Calibri" w:hAnsi="Calibri" w:cs="Arial"/>
          <w:sz w:val="24"/>
          <w:szCs w:val="24"/>
        </w:rPr>
      </w:pPr>
      <w:r w:rsidRPr="00C012C8">
        <w:rPr>
          <w:rFonts w:ascii="Calibri" w:hAnsi="Calibri" w:cs="Arial"/>
          <w:sz w:val="24"/>
          <w:szCs w:val="24"/>
        </w:rPr>
        <w:t>Naast onze wensen en ons gedrag dat we waarnemen, zijn er wensen en gedragingen bij ons aanwezig die voor onszelf verborgen blijven. Freud drukt dit als volgt uit: naast het bewuste is er ook een onbewust deel in onze persoonlijkheid.</w:t>
      </w:r>
    </w:p>
    <w:p w:rsidR="001512D3" w:rsidRPr="00C012C8" w:rsidRDefault="001512D3">
      <w:pPr>
        <w:jc w:val="both"/>
        <w:rPr>
          <w:rFonts w:ascii="Calibri" w:hAnsi="Calibri" w:cs="Arial"/>
          <w:sz w:val="24"/>
          <w:szCs w:val="24"/>
        </w:rPr>
      </w:pPr>
      <w:r w:rsidRPr="00C012C8">
        <w:rPr>
          <w:rFonts w:ascii="Calibri" w:hAnsi="Calibri" w:cs="Arial"/>
          <w:sz w:val="24"/>
          <w:szCs w:val="24"/>
        </w:rPr>
        <w:t>In dat onbewuste zitten bv.</w:t>
      </w:r>
    </w:p>
    <w:p w:rsidR="001512D3" w:rsidRPr="00C012C8" w:rsidRDefault="001512D3">
      <w:pPr>
        <w:numPr>
          <w:ilvl w:val="0"/>
          <w:numId w:val="4"/>
        </w:numPr>
        <w:jc w:val="both"/>
        <w:rPr>
          <w:rFonts w:ascii="Calibri" w:hAnsi="Calibri" w:cs="Arial"/>
          <w:sz w:val="24"/>
          <w:szCs w:val="24"/>
        </w:rPr>
      </w:pPr>
      <w:r w:rsidRPr="00C012C8">
        <w:rPr>
          <w:rFonts w:ascii="Calibri" w:hAnsi="Calibri" w:cs="Arial"/>
          <w:sz w:val="24"/>
          <w:szCs w:val="24"/>
        </w:rPr>
        <w:t>ervaringen uit de vroege kinderjaren, die we vergeten zijn (waarvan we ons niet meer bewust zijn), maar die toch onbewust ons handelen bepalen.</w:t>
      </w:r>
    </w:p>
    <w:p w:rsidR="001512D3" w:rsidRPr="00C012C8" w:rsidRDefault="001512D3">
      <w:pPr>
        <w:numPr>
          <w:ilvl w:val="0"/>
          <w:numId w:val="4"/>
        </w:numPr>
        <w:jc w:val="both"/>
        <w:rPr>
          <w:rFonts w:ascii="Calibri" w:hAnsi="Calibri" w:cs="Arial"/>
          <w:sz w:val="24"/>
          <w:szCs w:val="24"/>
        </w:rPr>
      </w:pPr>
      <w:r w:rsidRPr="00C012C8">
        <w:rPr>
          <w:rFonts w:ascii="Calibri" w:hAnsi="Calibri" w:cs="Arial"/>
          <w:sz w:val="24"/>
          <w:szCs w:val="24"/>
        </w:rPr>
        <w:t>wensen die door de maatschappij afgekeurd worden en die we daarom naar het onbewuste hebben verbannen (verdrongen) en die we dus niet meer tot ons bewustzijn laten doordringen.</w:t>
      </w: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 </w:t>
      </w:r>
    </w:p>
    <w:p w:rsidR="001512D3" w:rsidRPr="00C012C8" w:rsidRDefault="001512D3">
      <w:pPr>
        <w:jc w:val="both"/>
        <w:rPr>
          <w:rFonts w:ascii="Calibri" w:hAnsi="Calibri" w:cs="Arial"/>
          <w:sz w:val="24"/>
          <w:szCs w:val="24"/>
        </w:rPr>
      </w:pPr>
      <w:r w:rsidRPr="00C012C8">
        <w:rPr>
          <w:rFonts w:ascii="Calibri" w:hAnsi="Calibri" w:cs="Arial"/>
          <w:sz w:val="24"/>
          <w:szCs w:val="24"/>
        </w:rPr>
        <w:t>We helpen bv. een persoon, omdat we denken (in ons bewustzijn) dat we een goede daad willen stellen, maar de "echte" drijfveer is dat we die persoon willen verleiden. Die drijfveer blijft echter onbewust.</w:t>
      </w:r>
    </w:p>
    <w:p w:rsidR="001512D3" w:rsidRPr="00EE7EED" w:rsidRDefault="001512D3">
      <w:pPr>
        <w:jc w:val="both"/>
        <w:rPr>
          <w:rFonts w:ascii="Arial" w:hAnsi="Arial" w:cs="Arial"/>
          <w:b/>
        </w:rPr>
      </w:pPr>
    </w:p>
    <w:p w:rsidR="001512D3" w:rsidRPr="00EE7EED" w:rsidRDefault="001512D3" w:rsidP="00EE7EED">
      <w:pPr>
        <w:pStyle w:val="Kop2"/>
      </w:pPr>
      <w:bookmarkStart w:id="4" w:name="_Toc405933797"/>
      <w:r w:rsidRPr="00EE7EED">
        <w:t>Lustprincipe  en realiteitsprincipe</w:t>
      </w:r>
      <w:bookmarkEnd w:id="4"/>
    </w:p>
    <w:p w:rsidR="001512D3" w:rsidRPr="00EE7EED" w:rsidRDefault="001512D3">
      <w:pPr>
        <w:jc w:val="both"/>
        <w:rPr>
          <w:rFonts w:ascii="Arial" w:hAnsi="Arial" w:cs="Arial"/>
        </w:rPr>
      </w:pP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Onbewuste driften streven steeds naar </w:t>
      </w:r>
      <w:r w:rsidRPr="00C012C8">
        <w:rPr>
          <w:rFonts w:ascii="Calibri" w:hAnsi="Calibri" w:cs="Arial"/>
          <w:i/>
          <w:sz w:val="24"/>
          <w:szCs w:val="24"/>
        </w:rPr>
        <w:t>onmiddellijke bevrediging</w:t>
      </w:r>
      <w:r w:rsidRPr="00C012C8">
        <w:rPr>
          <w:rFonts w:ascii="Calibri" w:hAnsi="Calibri" w:cs="Arial"/>
          <w:sz w:val="24"/>
          <w:szCs w:val="24"/>
        </w:rPr>
        <w:t xml:space="preserve">. Ze volgen het </w:t>
      </w:r>
      <w:r w:rsidRPr="00C012C8">
        <w:rPr>
          <w:rFonts w:ascii="Calibri" w:hAnsi="Calibri" w:cs="Arial"/>
          <w:i/>
          <w:sz w:val="24"/>
          <w:szCs w:val="24"/>
        </w:rPr>
        <w:t>lustprincipe</w:t>
      </w:r>
      <w:r w:rsidRPr="00C012C8">
        <w:rPr>
          <w:rFonts w:ascii="Calibri" w:hAnsi="Calibri" w:cs="Arial"/>
          <w:sz w:val="24"/>
          <w:szCs w:val="24"/>
        </w:rPr>
        <w:t>.</w:t>
      </w: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Een kind leert al zeer vlug dat zijn behoeften niet altijd onmiddellijk bevredigd worden. </w:t>
      </w:r>
      <w:r w:rsidRPr="00C012C8">
        <w:rPr>
          <w:rFonts w:ascii="Calibri" w:hAnsi="Calibri" w:cs="Arial"/>
          <w:i/>
          <w:sz w:val="24"/>
          <w:szCs w:val="24"/>
        </w:rPr>
        <w:t>De werkelijkheid dwingt de mens om de bevrediging uit te stellen</w:t>
      </w:r>
      <w:r w:rsidRPr="00C012C8">
        <w:rPr>
          <w:rFonts w:ascii="Calibri" w:hAnsi="Calibri" w:cs="Arial"/>
          <w:sz w:val="24"/>
          <w:szCs w:val="24"/>
        </w:rPr>
        <w:t xml:space="preserve">. Als hij wil </w:t>
      </w:r>
      <w:r w:rsidRPr="00C012C8">
        <w:rPr>
          <w:rFonts w:ascii="Calibri" w:hAnsi="Calibri" w:cs="Arial"/>
          <w:sz w:val="24"/>
          <w:szCs w:val="24"/>
        </w:rPr>
        <w:lastRenderedPageBreak/>
        <w:t>eten (lust), moet hij eerst eten verzamelen (werken). Op seksueel vlak zijn er maatschappelijke regels die onmiddellijke lustbevrediging in de weg staan. Ook op dit vlak leert het kind zich aan te passen aan de werkelijkheid.</w:t>
      </w: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Het lustprincipe wordt vervangen door </w:t>
      </w:r>
      <w:r w:rsidRPr="00C012C8">
        <w:rPr>
          <w:rFonts w:ascii="Calibri" w:hAnsi="Calibri" w:cs="Arial"/>
          <w:i/>
          <w:sz w:val="24"/>
          <w:szCs w:val="24"/>
        </w:rPr>
        <w:t>het realiteitsprincipe</w:t>
      </w:r>
      <w:r w:rsidRPr="00C012C8">
        <w:rPr>
          <w:rFonts w:ascii="Calibri" w:hAnsi="Calibri" w:cs="Arial"/>
          <w:sz w:val="24"/>
          <w:szCs w:val="24"/>
        </w:rPr>
        <w:t xml:space="preserve">. De onmiddellijke bevrediging wordt vervangen door een bevrediging die aangepast is aan de werkelijkheid en de buitenwereld. Men stelt de bevrediging uit tot een later tijdstip of men zoekt naar een andere vorm van bevrediging. </w:t>
      </w:r>
    </w:p>
    <w:p w:rsidR="001512D3" w:rsidRPr="00C012C8" w:rsidRDefault="001512D3">
      <w:pPr>
        <w:jc w:val="both"/>
        <w:rPr>
          <w:rFonts w:ascii="Calibri" w:hAnsi="Calibri" w:cs="Arial"/>
          <w:sz w:val="24"/>
          <w:szCs w:val="24"/>
        </w:rPr>
      </w:pPr>
      <w:r w:rsidRPr="00C012C8">
        <w:rPr>
          <w:rFonts w:ascii="Calibri" w:hAnsi="Calibri" w:cs="Arial"/>
          <w:sz w:val="24"/>
          <w:szCs w:val="24"/>
        </w:rPr>
        <w:t>Bij dit proces komt bij elke mens een persoonlijkheid tot stand met specifieke structuur.</w:t>
      </w:r>
    </w:p>
    <w:p w:rsidR="001512D3" w:rsidRPr="00EE7EED" w:rsidRDefault="001512D3">
      <w:pPr>
        <w:jc w:val="both"/>
        <w:rPr>
          <w:rFonts w:ascii="Arial" w:hAnsi="Arial" w:cs="Arial"/>
        </w:rPr>
      </w:pPr>
    </w:p>
    <w:p w:rsidR="001512D3" w:rsidRPr="00EE7EED" w:rsidRDefault="001512D3" w:rsidP="00EE7EED">
      <w:pPr>
        <w:pStyle w:val="Kop2"/>
      </w:pPr>
      <w:bookmarkStart w:id="5" w:name="_Toc405933798"/>
      <w:r w:rsidRPr="00EE7EED">
        <w:t>Structuur van de persoonlijkheid: Es, Ich, Überich</w:t>
      </w:r>
      <w:bookmarkEnd w:id="5"/>
      <w:r w:rsidRPr="00EE7EED">
        <w:t xml:space="preserve"> </w:t>
      </w:r>
    </w:p>
    <w:p w:rsidR="001512D3" w:rsidRPr="00EE7EED" w:rsidRDefault="001512D3">
      <w:pPr>
        <w:jc w:val="both"/>
        <w:rPr>
          <w:rFonts w:ascii="Arial" w:hAnsi="Arial" w:cs="Arial"/>
        </w:rPr>
      </w:pPr>
    </w:p>
    <w:p w:rsidR="001512D3" w:rsidRPr="00C012C8" w:rsidRDefault="001512D3">
      <w:pPr>
        <w:tabs>
          <w:tab w:val="num" w:pos="360"/>
        </w:tabs>
        <w:jc w:val="both"/>
        <w:rPr>
          <w:rFonts w:ascii="Calibri" w:hAnsi="Calibri" w:cs="Arial"/>
          <w:sz w:val="24"/>
          <w:szCs w:val="24"/>
        </w:rPr>
      </w:pPr>
      <w:r w:rsidRPr="00C012C8">
        <w:rPr>
          <w:rFonts w:ascii="Calibri" w:hAnsi="Calibri" w:cs="Arial"/>
          <w:sz w:val="24"/>
          <w:szCs w:val="24"/>
        </w:rPr>
        <w:t>De persoonlijkheid bestaat uit 3 delen:</w:t>
      </w:r>
    </w:p>
    <w:p w:rsidR="001512D3" w:rsidRPr="00C012C8" w:rsidRDefault="001512D3">
      <w:pPr>
        <w:tabs>
          <w:tab w:val="num" w:pos="360"/>
        </w:tabs>
        <w:jc w:val="both"/>
        <w:rPr>
          <w:rFonts w:ascii="Calibri" w:hAnsi="Calibri" w:cs="Arial"/>
          <w:sz w:val="24"/>
          <w:szCs w:val="24"/>
        </w:rPr>
      </w:pPr>
    </w:p>
    <w:p w:rsidR="001512D3" w:rsidRPr="00C012C8" w:rsidRDefault="001512D3">
      <w:pPr>
        <w:tabs>
          <w:tab w:val="num" w:pos="360"/>
        </w:tabs>
        <w:jc w:val="both"/>
        <w:rPr>
          <w:rFonts w:ascii="Calibri" w:hAnsi="Calibri" w:cs="Arial"/>
          <w:sz w:val="24"/>
          <w:szCs w:val="24"/>
        </w:rPr>
      </w:pPr>
      <w:r w:rsidRPr="00C012C8">
        <w:rPr>
          <w:rFonts w:ascii="Calibri" w:hAnsi="Calibri" w:cs="Arial"/>
          <w:sz w:val="24"/>
          <w:szCs w:val="24"/>
        </w:rPr>
        <w:tab/>
      </w:r>
      <w:r w:rsidRPr="00C012C8">
        <w:rPr>
          <w:rFonts w:ascii="Calibri" w:hAnsi="Calibri" w:cs="Arial"/>
          <w:i/>
          <w:sz w:val="24"/>
          <w:szCs w:val="24"/>
        </w:rPr>
        <w:t>Es</w:t>
      </w:r>
      <w:r w:rsidRPr="00C012C8">
        <w:rPr>
          <w:rFonts w:ascii="Calibri" w:hAnsi="Calibri" w:cs="Arial"/>
          <w:sz w:val="24"/>
          <w:szCs w:val="24"/>
        </w:rPr>
        <w:t xml:space="preserve"> ("het"): het reservoir met de </w:t>
      </w:r>
      <w:r w:rsidRPr="00C012C8">
        <w:rPr>
          <w:rFonts w:ascii="Calibri" w:hAnsi="Calibri" w:cs="Arial"/>
          <w:i/>
          <w:sz w:val="24"/>
          <w:szCs w:val="24"/>
        </w:rPr>
        <w:t>basisdriften</w:t>
      </w:r>
      <w:r w:rsidRPr="00C012C8">
        <w:rPr>
          <w:rFonts w:ascii="Calibri" w:hAnsi="Calibri" w:cs="Arial"/>
          <w:sz w:val="24"/>
          <w:szCs w:val="24"/>
        </w:rPr>
        <w:t xml:space="preserve"> die streven naar onmiddellijke </w:t>
      </w:r>
    </w:p>
    <w:p w:rsidR="001512D3" w:rsidRPr="00C012C8" w:rsidRDefault="001512D3">
      <w:pPr>
        <w:tabs>
          <w:tab w:val="num" w:pos="360"/>
        </w:tabs>
        <w:ind w:left="1440"/>
        <w:jc w:val="both"/>
        <w:rPr>
          <w:rFonts w:ascii="Calibri" w:hAnsi="Calibri" w:cs="Arial"/>
          <w:sz w:val="24"/>
          <w:szCs w:val="24"/>
        </w:rPr>
      </w:pPr>
      <w:r w:rsidRPr="00C012C8">
        <w:rPr>
          <w:rFonts w:ascii="Calibri" w:hAnsi="Calibri" w:cs="Arial"/>
          <w:sz w:val="24"/>
          <w:szCs w:val="24"/>
        </w:rPr>
        <w:t xml:space="preserve">bevrediging (het lustprincipe); dit deel bevindt zich volledig in het </w:t>
      </w:r>
      <w:r w:rsidRPr="00C012C8">
        <w:rPr>
          <w:rFonts w:ascii="Calibri" w:hAnsi="Calibri" w:cs="Arial"/>
          <w:i/>
          <w:sz w:val="24"/>
          <w:szCs w:val="24"/>
        </w:rPr>
        <w:t>onbewuste</w:t>
      </w:r>
      <w:r w:rsidRPr="00C012C8">
        <w:rPr>
          <w:rFonts w:ascii="Calibri" w:hAnsi="Calibri" w:cs="Arial"/>
          <w:sz w:val="24"/>
          <w:szCs w:val="24"/>
        </w:rPr>
        <w:t>.</w:t>
      </w:r>
    </w:p>
    <w:p w:rsidR="001512D3" w:rsidRPr="00C012C8" w:rsidRDefault="001512D3">
      <w:pPr>
        <w:tabs>
          <w:tab w:val="num" w:pos="360"/>
        </w:tabs>
        <w:ind w:left="1440"/>
        <w:jc w:val="both"/>
        <w:rPr>
          <w:rFonts w:ascii="Calibri" w:hAnsi="Calibri" w:cs="Arial"/>
          <w:sz w:val="24"/>
          <w:szCs w:val="24"/>
        </w:rPr>
      </w:pPr>
    </w:p>
    <w:p w:rsidR="001512D3" w:rsidRPr="00C012C8" w:rsidRDefault="001512D3">
      <w:pPr>
        <w:tabs>
          <w:tab w:val="num" w:pos="360"/>
        </w:tabs>
        <w:jc w:val="both"/>
        <w:rPr>
          <w:rFonts w:ascii="Calibri" w:hAnsi="Calibri" w:cs="Arial"/>
          <w:sz w:val="24"/>
          <w:szCs w:val="24"/>
        </w:rPr>
      </w:pPr>
      <w:r w:rsidRPr="00C012C8">
        <w:rPr>
          <w:rFonts w:ascii="Calibri" w:hAnsi="Calibri" w:cs="Arial"/>
          <w:sz w:val="24"/>
          <w:szCs w:val="24"/>
        </w:rPr>
        <w:tab/>
      </w:r>
      <w:r w:rsidRPr="00C012C8">
        <w:rPr>
          <w:rFonts w:ascii="Calibri" w:hAnsi="Calibri" w:cs="Arial"/>
          <w:i/>
          <w:sz w:val="24"/>
          <w:szCs w:val="24"/>
        </w:rPr>
        <w:t>het Ich</w:t>
      </w:r>
      <w:r w:rsidRPr="00C012C8">
        <w:rPr>
          <w:rFonts w:ascii="Calibri" w:hAnsi="Calibri" w:cs="Arial"/>
          <w:sz w:val="24"/>
          <w:szCs w:val="24"/>
        </w:rPr>
        <w:t xml:space="preserve"> ("ik"): het bewustzijn, dat de werkelijkheid waarneemt en wensen bevat </w:t>
      </w:r>
    </w:p>
    <w:p w:rsidR="001512D3" w:rsidRPr="00C012C8" w:rsidRDefault="001512D3">
      <w:pPr>
        <w:tabs>
          <w:tab w:val="num" w:pos="360"/>
        </w:tabs>
        <w:jc w:val="both"/>
        <w:rPr>
          <w:rFonts w:ascii="Calibri" w:hAnsi="Calibri" w:cs="Arial"/>
          <w:sz w:val="24"/>
          <w:szCs w:val="24"/>
        </w:rPr>
      </w:pPr>
      <w:r w:rsidRPr="00C012C8">
        <w:rPr>
          <w:rFonts w:ascii="Calibri" w:hAnsi="Calibri" w:cs="Arial"/>
          <w:sz w:val="24"/>
          <w:szCs w:val="24"/>
        </w:rPr>
        <w:tab/>
      </w:r>
      <w:r w:rsidRPr="00C012C8">
        <w:rPr>
          <w:rFonts w:ascii="Calibri" w:hAnsi="Calibri" w:cs="Arial"/>
          <w:sz w:val="24"/>
          <w:szCs w:val="24"/>
        </w:rPr>
        <w:tab/>
      </w:r>
      <w:r w:rsidRPr="00C012C8">
        <w:rPr>
          <w:rFonts w:ascii="Calibri" w:hAnsi="Calibri" w:cs="Arial"/>
          <w:sz w:val="24"/>
          <w:szCs w:val="24"/>
        </w:rPr>
        <w:tab/>
        <w:t>die aangepast zijn aan de werkelijkheid.</w:t>
      </w:r>
    </w:p>
    <w:p w:rsidR="001512D3" w:rsidRPr="00C012C8" w:rsidRDefault="001512D3">
      <w:pPr>
        <w:tabs>
          <w:tab w:val="num" w:pos="360"/>
        </w:tabs>
        <w:jc w:val="both"/>
        <w:rPr>
          <w:rFonts w:ascii="Calibri" w:hAnsi="Calibri" w:cs="Arial"/>
          <w:sz w:val="24"/>
          <w:szCs w:val="24"/>
        </w:rPr>
      </w:pPr>
    </w:p>
    <w:p w:rsidR="001512D3" w:rsidRPr="00C012C8" w:rsidRDefault="001512D3">
      <w:pPr>
        <w:tabs>
          <w:tab w:val="num" w:pos="360"/>
        </w:tabs>
        <w:jc w:val="both"/>
        <w:rPr>
          <w:rFonts w:ascii="Calibri" w:hAnsi="Calibri" w:cs="Arial"/>
          <w:sz w:val="24"/>
          <w:szCs w:val="24"/>
        </w:rPr>
      </w:pPr>
      <w:r w:rsidRPr="00C012C8">
        <w:rPr>
          <w:rFonts w:ascii="Calibri" w:hAnsi="Calibri" w:cs="Arial"/>
          <w:sz w:val="24"/>
          <w:szCs w:val="24"/>
        </w:rPr>
        <w:tab/>
      </w:r>
      <w:r w:rsidRPr="00C012C8">
        <w:rPr>
          <w:rFonts w:ascii="Calibri" w:hAnsi="Calibri" w:cs="Arial"/>
          <w:i/>
          <w:sz w:val="24"/>
          <w:szCs w:val="24"/>
        </w:rPr>
        <w:t>het Überich</w:t>
      </w:r>
      <w:r w:rsidRPr="00C012C8">
        <w:rPr>
          <w:rFonts w:ascii="Calibri" w:hAnsi="Calibri" w:cs="Arial"/>
          <w:sz w:val="24"/>
          <w:szCs w:val="24"/>
        </w:rPr>
        <w:t xml:space="preserve"> ("geweten"): het deel van de persoonlijkheid dat de driften uit het Es</w:t>
      </w:r>
    </w:p>
    <w:p w:rsidR="001512D3" w:rsidRPr="00C012C8" w:rsidRDefault="001512D3">
      <w:pPr>
        <w:tabs>
          <w:tab w:val="num" w:pos="360"/>
        </w:tabs>
        <w:jc w:val="both"/>
        <w:rPr>
          <w:rFonts w:ascii="Calibri" w:hAnsi="Calibri" w:cs="Arial"/>
          <w:sz w:val="24"/>
          <w:szCs w:val="24"/>
        </w:rPr>
      </w:pPr>
      <w:r w:rsidRPr="00C012C8">
        <w:rPr>
          <w:rFonts w:ascii="Calibri" w:hAnsi="Calibri" w:cs="Arial"/>
          <w:sz w:val="24"/>
          <w:szCs w:val="24"/>
        </w:rPr>
        <w:tab/>
      </w:r>
      <w:r w:rsidRPr="00C012C8">
        <w:rPr>
          <w:rFonts w:ascii="Calibri" w:hAnsi="Calibri" w:cs="Arial"/>
          <w:sz w:val="24"/>
          <w:szCs w:val="24"/>
        </w:rPr>
        <w:tab/>
      </w:r>
      <w:r w:rsidRPr="00C012C8">
        <w:rPr>
          <w:rFonts w:ascii="Calibri" w:hAnsi="Calibri" w:cs="Arial"/>
          <w:sz w:val="24"/>
          <w:szCs w:val="24"/>
        </w:rPr>
        <w:tab/>
        <w:t>omvormt tot de wensen van het Ich;</w:t>
      </w:r>
    </w:p>
    <w:p w:rsidR="001512D3" w:rsidRPr="00C012C8" w:rsidRDefault="001512D3">
      <w:pPr>
        <w:tabs>
          <w:tab w:val="num" w:pos="360"/>
        </w:tabs>
        <w:jc w:val="both"/>
        <w:rPr>
          <w:rFonts w:ascii="Calibri" w:hAnsi="Calibri" w:cs="Arial"/>
          <w:sz w:val="24"/>
          <w:szCs w:val="24"/>
        </w:rPr>
      </w:pPr>
      <w:r w:rsidRPr="00C012C8">
        <w:rPr>
          <w:rFonts w:ascii="Calibri" w:hAnsi="Calibri" w:cs="Arial"/>
          <w:sz w:val="24"/>
          <w:szCs w:val="24"/>
        </w:rPr>
        <w:tab/>
      </w:r>
      <w:r w:rsidRPr="00C012C8">
        <w:rPr>
          <w:rFonts w:ascii="Calibri" w:hAnsi="Calibri" w:cs="Arial"/>
          <w:sz w:val="24"/>
          <w:szCs w:val="24"/>
        </w:rPr>
        <w:tab/>
      </w:r>
      <w:r w:rsidRPr="00C012C8">
        <w:rPr>
          <w:rFonts w:ascii="Calibri" w:hAnsi="Calibri" w:cs="Arial"/>
          <w:sz w:val="24"/>
          <w:szCs w:val="24"/>
        </w:rPr>
        <w:tab/>
        <w:t xml:space="preserve">het Überich bevat </w:t>
      </w:r>
      <w:r w:rsidRPr="00C012C8">
        <w:rPr>
          <w:rFonts w:ascii="Calibri" w:hAnsi="Calibri" w:cs="Arial"/>
          <w:i/>
          <w:sz w:val="24"/>
          <w:szCs w:val="24"/>
        </w:rPr>
        <w:t>idealen</w:t>
      </w:r>
      <w:r w:rsidRPr="00C012C8">
        <w:rPr>
          <w:rFonts w:ascii="Calibri" w:hAnsi="Calibri" w:cs="Arial"/>
          <w:sz w:val="24"/>
          <w:szCs w:val="24"/>
        </w:rPr>
        <w:t xml:space="preserve"> bevat en maakt een onderscheid tussen</w:t>
      </w:r>
    </w:p>
    <w:p w:rsidR="001512D3" w:rsidRPr="00C012C8" w:rsidRDefault="001512D3">
      <w:pPr>
        <w:tabs>
          <w:tab w:val="num" w:pos="360"/>
        </w:tabs>
        <w:jc w:val="both"/>
        <w:rPr>
          <w:rFonts w:ascii="Calibri" w:hAnsi="Calibri" w:cs="Arial"/>
          <w:sz w:val="24"/>
          <w:szCs w:val="24"/>
        </w:rPr>
      </w:pPr>
      <w:r w:rsidRPr="00C012C8">
        <w:rPr>
          <w:rFonts w:ascii="Calibri" w:hAnsi="Calibri" w:cs="Arial"/>
          <w:sz w:val="24"/>
          <w:szCs w:val="24"/>
        </w:rPr>
        <w:tab/>
      </w:r>
      <w:r w:rsidRPr="00C012C8">
        <w:rPr>
          <w:rFonts w:ascii="Calibri" w:hAnsi="Calibri" w:cs="Arial"/>
          <w:sz w:val="24"/>
          <w:szCs w:val="24"/>
        </w:rPr>
        <w:tab/>
      </w:r>
      <w:r w:rsidRPr="00C012C8">
        <w:rPr>
          <w:rFonts w:ascii="Calibri" w:hAnsi="Calibri" w:cs="Arial"/>
          <w:sz w:val="24"/>
          <w:szCs w:val="24"/>
        </w:rPr>
        <w:tab/>
        <w:t>"goed" en "fout", op basis waarvan "foute" verlangens van het Es</w:t>
      </w:r>
    </w:p>
    <w:p w:rsidR="001512D3" w:rsidRPr="00C012C8" w:rsidRDefault="001512D3">
      <w:pPr>
        <w:tabs>
          <w:tab w:val="num" w:pos="360"/>
        </w:tabs>
        <w:ind w:left="1440"/>
        <w:jc w:val="both"/>
        <w:rPr>
          <w:rFonts w:ascii="Calibri" w:hAnsi="Calibri" w:cs="Arial"/>
          <w:sz w:val="24"/>
          <w:szCs w:val="24"/>
        </w:rPr>
      </w:pPr>
      <w:r w:rsidRPr="00C012C8">
        <w:rPr>
          <w:rFonts w:ascii="Calibri" w:hAnsi="Calibri" w:cs="Arial"/>
          <w:sz w:val="24"/>
          <w:szCs w:val="24"/>
        </w:rPr>
        <w:t>omgevormd worden tot "goede" wensen van het Ich;</w:t>
      </w:r>
    </w:p>
    <w:p w:rsidR="001512D3" w:rsidRPr="00C012C8" w:rsidRDefault="001512D3">
      <w:pPr>
        <w:tabs>
          <w:tab w:val="num" w:pos="360"/>
        </w:tabs>
        <w:ind w:left="1440"/>
        <w:jc w:val="both"/>
        <w:rPr>
          <w:rFonts w:ascii="Calibri" w:hAnsi="Calibri" w:cs="Arial"/>
          <w:sz w:val="24"/>
          <w:szCs w:val="24"/>
        </w:rPr>
      </w:pPr>
      <w:r w:rsidRPr="00C012C8">
        <w:rPr>
          <w:rFonts w:ascii="Calibri" w:hAnsi="Calibri" w:cs="Arial"/>
          <w:sz w:val="24"/>
          <w:szCs w:val="24"/>
        </w:rPr>
        <w:t xml:space="preserve">het Überich geeft ons een schuldgevoel als het Ich toch iets "fout" verlangt en we dat eventueel ook doen. </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p>
    <w:p w:rsidR="00E43D6C" w:rsidRPr="00C012C8" w:rsidRDefault="001512D3">
      <w:pPr>
        <w:jc w:val="both"/>
        <w:rPr>
          <w:rFonts w:ascii="Calibri" w:hAnsi="Calibri" w:cs="Arial"/>
          <w:sz w:val="24"/>
          <w:szCs w:val="24"/>
        </w:rPr>
      </w:pPr>
      <w:r w:rsidRPr="00C012C8">
        <w:rPr>
          <w:rFonts w:ascii="Calibri" w:hAnsi="Calibri" w:cs="Arial"/>
          <w:sz w:val="24"/>
          <w:szCs w:val="24"/>
        </w:rPr>
        <w:t xml:space="preserve">Freud heeft nu een hele theorie ontworpen hoe die overgang van lustprincipe naar realiteitsprincipe (en dus het tot stand komen van Ich en Überich) verloopt doorheen de ontwikkeling van het kind. </w:t>
      </w:r>
    </w:p>
    <w:p w:rsidR="001512D3" w:rsidRPr="00EE7EED" w:rsidRDefault="00E43D6C" w:rsidP="005E4AA9">
      <w:pPr>
        <w:pStyle w:val="Kop1"/>
      </w:pPr>
      <w:r w:rsidRPr="00C012C8">
        <w:rPr>
          <w:rFonts w:cs="Arial"/>
          <w:sz w:val="24"/>
          <w:szCs w:val="24"/>
        </w:rPr>
        <w:br w:type="page"/>
      </w:r>
      <w:bookmarkStart w:id="6" w:name="_Toc405933799"/>
      <w:r w:rsidR="001512D3" w:rsidRPr="00EE7EED">
        <w:lastRenderedPageBreak/>
        <w:t>Ontwikkeling van de persoonlijkheid bij het kind</w:t>
      </w:r>
      <w:bookmarkEnd w:id="6"/>
    </w:p>
    <w:p w:rsidR="001512D3" w:rsidRPr="00EE7EED" w:rsidRDefault="001512D3">
      <w:pPr>
        <w:jc w:val="both"/>
        <w:rPr>
          <w:rFonts w:ascii="Arial" w:hAnsi="Arial" w:cs="Arial"/>
        </w:rPr>
      </w:pPr>
    </w:p>
    <w:p w:rsidR="001512D3" w:rsidRPr="00EE7EED" w:rsidRDefault="001512D3" w:rsidP="00E43D6C">
      <w:pPr>
        <w:pStyle w:val="Kop2"/>
      </w:pPr>
      <w:bookmarkStart w:id="7" w:name="_Toc405933800"/>
      <w:r w:rsidRPr="00EE7EED">
        <w:t>Orale, anale  en fallische fase</w:t>
      </w:r>
      <w:bookmarkEnd w:id="7"/>
    </w:p>
    <w:p w:rsidR="001512D3" w:rsidRPr="00EE7EED" w:rsidRDefault="001512D3">
      <w:pPr>
        <w:jc w:val="both"/>
        <w:rPr>
          <w:rFonts w:ascii="Arial" w:hAnsi="Arial" w:cs="Arial"/>
        </w:rPr>
      </w:pPr>
    </w:p>
    <w:p w:rsidR="00675C0A" w:rsidRPr="00C012C8" w:rsidRDefault="001512D3">
      <w:pPr>
        <w:jc w:val="both"/>
        <w:rPr>
          <w:rFonts w:ascii="Calibri" w:hAnsi="Calibri" w:cs="Arial"/>
          <w:sz w:val="24"/>
          <w:szCs w:val="24"/>
        </w:rPr>
      </w:pPr>
      <w:r w:rsidRPr="00C012C8">
        <w:rPr>
          <w:rFonts w:ascii="Calibri" w:hAnsi="Calibri" w:cs="Arial"/>
          <w:sz w:val="24"/>
          <w:szCs w:val="24"/>
        </w:rPr>
        <w:t>De seksuele drift (verlangen naar lichamelijke lust) zoekt bevrediging en richt zich daarbij op verschillende delen van het lichaam.</w:t>
      </w:r>
    </w:p>
    <w:p w:rsidR="001512D3" w:rsidRPr="00C012C8" w:rsidRDefault="00675C0A">
      <w:pPr>
        <w:jc w:val="both"/>
        <w:rPr>
          <w:rFonts w:ascii="Calibri" w:hAnsi="Calibri" w:cs="Arial"/>
          <w:sz w:val="24"/>
          <w:szCs w:val="24"/>
        </w:rPr>
      </w:pPr>
      <w:r w:rsidRPr="00C012C8">
        <w:rPr>
          <w:rFonts w:ascii="Calibri" w:hAnsi="Calibri" w:cs="Arial"/>
          <w:sz w:val="24"/>
          <w:szCs w:val="24"/>
        </w:rPr>
        <w:t>Freud onderscheidt daarbij 3 fasen.</w:t>
      </w:r>
      <w:r w:rsidR="001512D3" w:rsidRPr="00C012C8">
        <w:rPr>
          <w:rFonts w:ascii="Calibri" w:hAnsi="Calibri" w:cs="Arial"/>
          <w:sz w:val="24"/>
          <w:szCs w:val="24"/>
        </w:rPr>
        <w:t xml:space="preserve"> In elke fase heeft het kind aandacht voor de lichaamszone die op dat ogenblik de sterkste sensaties oplevert.</w:t>
      </w:r>
    </w:p>
    <w:p w:rsidR="001512D3" w:rsidRPr="00C012C8" w:rsidRDefault="001512D3">
      <w:pPr>
        <w:jc w:val="both"/>
        <w:rPr>
          <w:rFonts w:ascii="Calibri" w:hAnsi="Calibri" w:cs="Arial"/>
          <w:sz w:val="24"/>
          <w:szCs w:val="24"/>
        </w:rPr>
      </w:pPr>
    </w:p>
    <w:p w:rsidR="00675C0A" w:rsidRPr="00C012C8" w:rsidRDefault="00675C0A">
      <w:pPr>
        <w:jc w:val="both"/>
        <w:rPr>
          <w:rFonts w:ascii="Calibri" w:hAnsi="Calibri" w:cs="Arial"/>
          <w:sz w:val="24"/>
          <w:szCs w:val="24"/>
        </w:rPr>
      </w:pPr>
      <w:r w:rsidRPr="00C012C8">
        <w:rPr>
          <w:rFonts w:ascii="Calibri" w:hAnsi="Calibri" w:cs="Arial"/>
          <w:i/>
          <w:sz w:val="24"/>
          <w:szCs w:val="24"/>
        </w:rPr>
        <w:t xml:space="preserve">De </w:t>
      </w:r>
      <w:r w:rsidR="001512D3" w:rsidRPr="00C012C8">
        <w:rPr>
          <w:rFonts w:ascii="Calibri" w:hAnsi="Calibri" w:cs="Arial"/>
          <w:i/>
          <w:sz w:val="24"/>
          <w:szCs w:val="24"/>
        </w:rPr>
        <w:t>orale fase</w:t>
      </w:r>
      <w:r w:rsidR="001512D3" w:rsidRPr="00C012C8">
        <w:rPr>
          <w:rFonts w:ascii="Calibri" w:hAnsi="Calibri" w:cs="Arial"/>
          <w:sz w:val="24"/>
          <w:szCs w:val="24"/>
        </w:rPr>
        <w:t xml:space="preserve"> (eerste 18 maand)</w:t>
      </w:r>
      <w:r w:rsidRPr="00C012C8">
        <w:rPr>
          <w:rFonts w:ascii="Calibri" w:hAnsi="Calibri" w:cs="Arial"/>
          <w:sz w:val="24"/>
          <w:szCs w:val="24"/>
        </w:rPr>
        <w:t>:</w:t>
      </w:r>
    </w:p>
    <w:p w:rsidR="001512D3" w:rsidRPr="00C012C8" w:rsidRDefault="006E5365" w:rsidP="00675C0A">
      <w:pPr>
        <w:ind w:left="709"/>
        <w:jc w:val="both"/>
        <w:rPr>
          <w:rFonts w:ascii="Calibri" w:hAnsi="Calibri" w:cs="Arial"/>
          <w:sz w:val="24"/>
          <w:szCs w:val="24"/>
        </w:rPr>
      </w:pPr>
      <w:r w:rsidRPr="00C012C8">
        <w:rPr>
          <w:rFonts w:ascii="Calibri" w:hAnsi="Calibri" w:cs="Arial"/>
          <w:sz w:val="24"/>
          <w:szCs w:val="24"/>
        </w:rPr>
        <w:t>h</w:t>
      </w:r>
      <w:r w:rsidR="00675C0A" w:rsidRPr="00C012C8">
        <w:rPr>
          <w:rFonts w:ascii="Calibri" w:hAnsi="Calibri" w:cs="Arial"/>
          <w:sz w:val="24"/>
          <w:szCs w:val="24"/>
        </w:rPr>
        <w:t xml:space="preserve">et kind </w:t>
      </w:r>
      <w:r w:rsidR="001512D3" w:rsidRPr="00C012C8">
        <w:rPr>
          <w:rFonts w:ascii="Calibri" w:hAnsi="Calibri" w:cs="Arial"/>
          <w:sz w:val="24"/>
          <w:szCs w:val="24"/>
        </w:rPr>
        <w:t xml:space="preserve">zoekt bevrediging via de mond. Het zuigen, eten en bijten geven bevrediging en het kind steekt alle voorwerpen in zijn mond. </w:t>
      </w:r>
    </w:p>
    <w:p w:rsidR="001512D3" w:rsidRPr="00C012C8" w:rsidRDefault="001512D3">
      <w:pPr>
        <w:jc w:val="both"/>
        <w:rPr>
          <w:rFonts w:ascii="Calibri" w:hAnsi="Calibri" w:cs="Arial"/>
          <w:sz w:val="24"/>
          <w:szCs w:val="24"/>
        </w:rPr>
      </w:pPr>
    </w:p>
    <w:p w:rsidR="00675C0A" w:rsidRPr="00C012C8" w:rsidRDefault="00675C0A">
      <w:pPr>
        <w:jc w:val="both"/>
        <w:rPr>
          <w:rFonts w:ascii="Calibri" w:hAnsi="Calibri" w:cs="Arial"/>
          <w:sz w:val="24"/>
          <w:szCs w:val="24"/>
        </w:rPr>
      </w:pPr>
      <w:r w:rsidRPr="00C012C8">
        <w:rPr>
          <w:rFonts w:ascii="Calibri" w:hAnsi="Calibri" w:cs="Arial"/>
          <w:i/>
          <w:sz w:val="24"/>
          <w:szCs w:val="24"/>
        </w:rPr>
        <w:t xml:space="preserve">De </w:t>
      </w:r>
      <w:r w:rsidR="001512D3" w:rsidRPr="00C012C8">
        <w:rPr>
          <w:rFonts w:ascii="Calibri" w:hAnsi="Calibri" w:cs="Arial"/>
          <w:i/>
          <w:sz w:val="24"/>
          <w:szCs w:val="24"/>
        </w:rPr>
        <w:t>anale fase</w:t>
      </w:r>
      <w:r w:rsidR="001512D3" w:rsidRPr="00C012C8">
        <w:rPr>
          <w:rFonts w:ascii="Calibri" w:hAnsi="Calibri" w:cs="Arial"/>
          <w:sz w:val="24"/>
          <w:szCs w:val="24"/>
        </w:rPr>
        <w:t xml:space="preserve"> (vanaf het 2e jaar)</w:t>
      </w:r>
      <w:r w:rsidRPr="00C012C8">
        <w:rPr>
          <w:rFonts w:ascii="Calibri" w:hAnsi="Calibri" w:cs="Arial"/>
          <w:sz w:val="24"/>
          <w:szCs w:val="24"/>
        </w:rPr>
        <w:t>:</w:t>
      </w:r>
    </w:p>
    <w:p w:rsidR="00E43D6C" w:rsidRPr="00C012C8" w:rsidRDefault="00675C0A" w:rsidP="00675C0A">
      <w:pPr>
        <w:ind w:left="709"/>
        <w:jc w:val="both"/>
        <w:rPr>
          <w:rFonts w:ascii="Calibri" w:hAnsi="Calibri" w:cs="Arial"/>
          <w:sz w:val="24"/>
          <w:szCs w:val="24"/>
        </w:rPr>
      </w:pPr>
      <w:r w:rsidRPr="00C012C8">
        <w:rPr>
          <w:rFonts w:ascii="Calibri" w:hAnsi="Calibri" w:cs="Arial"/>
          <w:sz w:val="24"/>
          <w:szCs w:val="24"/>
        </w:rPr>
        <w:t xml:space="preserve">de </w:t>
      </w:r>
      <w:r w:rsidR="001512D3" w:rsidRPr="00C012C8">
        <w:rPr>
          <w:rFonts w:ascii="Calibri" w:hAnsi="Calibri" w:cs="Arial"/>
          <w:sz w:val="24"/>
          <w:szCs w:val="24"/>
        </w:rPr>
        <w:t>aandacht</w:t>
      </w:r>
      <w:r w:rsidRPr="00C012C8">
        <w:rPr>
          <w:rFonts w:ascii="Calibri" w:hAnsi="Calibri" w:cs="Arial"/>
          <w:sz w:val="24"/>
          <w:szCs w:val="24"/>
        </w:rPr>
        <w:t xml:space="preserve"> van het kind is</w:t>
      </w:r>
      <w:r w:rsidR="001512D3" w:rsidRPr="00C012C8">
        <w:rPr>
          <w:rFonts w:ascii="Calibri" w:hAnsi="Calibri" w:cs="Arial"/>
          <w:sz w:val="24"/>
          <w:szCs w:val="24"/>
        </w:rPr>
        <w:t xml:space="preserve"> gericht op de anus. De uitscheiding en lustgevoelens daarbij krijgen aandacht.</w:t>
      </w:r>
      <w:r w:rsidR="00E43D6C" w:rsidRPr="00C012C8">
        <w:rPr>
          <w:rFonts w:ascii="Calibri" w:hAnsi="Calibri" w:cs="Arial"/>
          <w:sz w:val="24"/>
          <w:szCs w:val="24"/>
        </w:rPr>
        <w:t xml:space="preserve"> Het kindje is bv. “trots” op zijn uitscheiding </w:t>
      </w:r>
      <w:r w:rsidRPr="00C012C8">
        <w:rPr>
          <w:rFonts w:ascii="Calibri" w:hAnsi="Calibri" w:cs="Arial"/>
          <w:sz w:val="24"/>
          <w:szCs w:val="24"/>
        </w:rPr>
        <w:t xml:space="preserve">(iets wat hij zelf “gemaakt” heeft) </w:t>
      </w:r>
      <w:r w:rsidR="00E43D6C" w:rsidRPr="00C012C8">
        <w:rPr>
          <w:rFonts w:ascii="Calibri" w:hAnsi="Calibri" w:cs="Arial"/>
          <w:sz w:val="24"/>
          <w:szCs w:val="24"/>
        </w:rPr>
        <w:t>en biedt het als geschenk aan de ouders aan.</w:t>
      </w:r>
    </w:p>
    <w:p w:rsidR="001512D3" w:rsidRPr="00C012C8" w:rsidRDefault="001512D3" w:rsidP="00675C0A">
      <w:pPr>
        <w:ind w:left="709"/>
        <w:jc w:val="both"/>
        <w:rPr>
          <w:rFonts w:ascii="Calibri" w:hAnsi="Calibri" w:cs="Arial"/>
          <w:sz w:val="24"/>
          <w:szCs w:val="24"/>
        </w:rPr>
      </w:pPr>
      <w:r w:rsidRPr="00C012C8">
        <w:rPr>
          <w:rFonts w:ascii="Calibri" w:hAnsi="Calibri" w:cs="Arial"/>
          <w:sz w:val="24"/>
          <w:szCs w:val="24"/>
        </w:rPr>
        <w:t xml:space="preserve">In deze fase gebeurt de zindelijkheidstraining. </w:t>
      </w:r>
    </w:p>
    <w:p w:rsidR="001512D3" w:rsidRPr="00C012C8" w:rsidRDefault="001512D3">
      <w:pPr>
        <w:jc w:val="both"/>
        <w:rPr>
          <w:rFonts w:ascii="Calibri" w:hAnsi="Calibri" w:cs="Arial"/>
          <w:sz w:val="24"/>
          <w:szCs w:val="24"/>
        </w:rPr>
      </w:pPr>
    </w:p>
    <w:p w:rsidR="00675C0A" w:rsidRPr="00C012C8" w:rsidRDefault="00675C0A">
      <w:pPr>
        <w:jc w:val="both"/>
        <w:rPr>
          <w:rFonts w:ascii="Calibri" w:hAnsi="Calibri" w:cs="Arial"/>
          <w:sz w:val="24"/>
          <w:szCs w:val="24"/>
        </w:rPr>
      </w:pPr>
      <w:r w:rsidRPr="00C012C8">
        <w:rPr>
          <w:rFonts w:ascii="Calibri" w:hAnsi="Calibri" w:cs="Arial"/>
          <w:i/>
          <w:sz w:val="24"/>
          <w:szCs w:val="24"/>
        </w:rPr>
        <w:t xml:space="preserve">De </w:t>
      </w:r>
      <w:r w:rsidR="001512D3" w:rsidRPr="00C012C8">
        <w:rPr>
          <w:rFonts w:ascii="Calibri" w:hAnsi="Calibri" w:cs="Arial"/>
          <w:i/>
          <w:sz w:val="24"/>
          <w:szCs w:val="24"/>
        </w:rPr>
        <w:t xml:space="preserve">fallische </w:t>
      </w:r>
      <w:r w:rsidRPr="00C012C8">
        <w:rPr>
          <w:rFonts w:ascii="Calibri" w:hAnsi="Calibri" w:cs="Arial"/>
          <w:i/>
          <w:sz w:val="24"/>
          <w:szCs w:val="24"/>
        </w:rPr>
        <w:t xml:space="preserve">(of ruimer genitale) </w:t>
      </w:r>
      <w:r w:rsidR="001512D3" w:rsidRPr="00C012C8">
        <w:rPr>
          <w:rFonts w:ascii="Calibri" w:hAnsi="Calibri" w:cs="Arial"/>
          <w:i/>
          <w:sz w:val="24"/>
          <w:szCs w:val="24"/>
        </w:rPr>
        <w:t>fase</w:t>
      </w:r>
      <w:r w:rsidR="001512D3" w:rsidRPr="00C012C8">
        <w:rPr>
          <w:rFonts w:ascii="Calibri" w:hAnsi="Calibri" w:cs="Arial"/>
          <w:sz w:val="24"/>
          <w:szCs w:val="24"/>
        </w:rPr>
        <w:t xml:space="preserve"> (tussen 3 en 6 jaar)</w:t>
      </w:r>
      <w:r w:rsidRPr="00C012C8">
        <w:rPr>
          <w:rFonts w:ascii="Calibri" w:hAnsi="Calibri" w:cs="Arial"/>
          <w:sz w:val="24"/>
          <w:szCs w:val="24"/>
        </w:rPr>
        <w:t>:</w:t>
      </w:r>
    </w:p>
    <w:p w:rsidR="001512D3" w:rsidRPr="00C012C8" w:rsidRDefault="00675C0A" w:rsidP="00675C0A">
      <w:pPr>
        <w:ind w:left="709"/>
        <w:jc w:val="both"/>
        <w:rPr>
          <w:rFonts w:ascii="Calibri" w:hAnsi="Calibri" w:cs="Arial"/>
          <w:sz w:val="24"/>
          <w:szCs w:val="24"/>
        </w:rPr>
      </w:pPr>
      <w:r w:rsidRPr="00C012C8">
        <w:rPr>
          <w:rFonts w:ascii="Calibri" w:hAnsi="Calibri" w:cs="Arial"/>
          <w:sz w:val="24"/>
          <w:szCs w:val="24"/>
        </w:rPr>
        <w:t xml:space="preserve">Het kind </w:t>
      </w:r>
      <w:r w:rsidR="001512D3" w:rsidRPr="00C012C8">
        <w:rPr>
          <w:rFonts w:ascii="Calibri" w:hAnsi="Calibri" w:cs="Arial"/>
          <w:sz w:val="24"/>
          <w:szCs w:val="24"/>
        </w:rPr>
        <w:t>richt zijn aandacht op de geslachtsorganen</w:t>
      </w:r>
      <w:r w:rsidRPr="00C012C8">
        <w:rPr>
          <w:rFonts w:ascii="Calibri" w:hAnsi="Calibri" w:cs="Arial"/>
          <w:sz w:val="24"/>
          <w:szCs w:val="24"/>
        </w:rPr>
        <w:t xml:space="preserve"> (fallus is het mannelijk geslachtsorgaan)</w:t>
      </w:r>
      <w:r w:rsidR="001512D3" w:rsidRPr="00C012C8">
        <w:rPr>
          <w:rFonts w:ascii="Calibri" w:hAnsi="Calibri" w:cs="Arial"/>
          <w:sz w:val="24"/>
          <w:szCs w:val="24"/>
        </w:rPr>
        <w:t>. Het kind ontdekt dat hij lust kan krijgen door met zijn genitaliën te spelen. In deze fase treedt bij jongens het oedipuscomplex op (en bij meisjes het elektracomplex).</w:t>
      </w:r>
    </w:p>
    <w:p w:rsidR="00675C0A" w:rsidRPr="00C012C8" w:rsidRDefault="00675C0A" w:rsidP="00675C0A">
      <w:pPr>
        <w:ind w:left="709"/>
        <w:jc w:val="both"/>
        <w:rPr>
          <w:rFonts w:ascii="Calibri" w:hAnsi="Calibri" w:cs="Arial"/>
          <w:sz w:val="24"/>
          <w:szCs w:val="24"/>
        </w:rPr>
      </w:pPr>
    </w:p>
    <w:p w:rsidR="00675C0A" w:rsidRPr="00C012C8" w:rsidRDefault="00675C0A" w:rsidP="00675C0A">
      <w:pPr>
        <w:jc w:val="both"/>
        <w:rPr>
          <w:rFonts w:ascii="Calibri" w:hAnsi="Calibri" w:cs="Arial"/>
          <w:sz w:val="24"/>
          <w:szCs w:val="24"/>
        </w:rPr>
      </w:pPr>
      <w:r w:rsidRPr="00C012C8">
        <w:rPr>
          <w:rFonts w:ascii="Calibri" w:hAnsi="Calibri" w:cs="Arial"/>
          <w:sz w:val="24"/>
          <w:szCs w:val="24"/>
        </w:rPr>
        <w:t>Deze theorie kan r</w:t>
      </w:r>
      <w:r w:rsidR="006E5365" w:rsidRPr="00C012C8">
        <w:rPr>
          <w:rFonts w:ascii="Calibri" w:hAnsi="Calibri" w:cs="Arial"/>
          <w:sz w:val="24"/>
          <w:szCs w:val="24"/>
        </w:rPr>
        <w:t>a</w:t>
      </w:r>
      <w:r w:rsidRPr="00C012C8">
        <w:rPr>
          <w:rFonts w:ascii="Calibri" w:hAnsi="Calibri" w:cs="Arial"/>
          <w:sz w:val="24"/>
          <w:szCs w:val="24"/>
        </w:rPr>
        <w:t>ar overkomen</w:t>
      </w:r>
      <w:r w:rsidR="006E5365" w:rsidRPr="00C012C8">
        <w:rPr>
          <w:rFonts w:ascii="Calibri" w:hAnsi="Calibri" w:cs="Arial"/>
          <w:sz w:val="24"/>
          <w:szCs w:val="24"/>
        </w:rPr>
        <w:t xml:space="preserve"> (misschien </w:t>
      </w:r>
      <w:r w:rsidRPr="00C012C8">
        <w:rPr>
          <w:rFonts w:ascii="Calibri" w:hAnsi="Calibri" w:cs="Arial"/>
          <w:sz w:val="24"/>
          <w:szCs w:val="24"/>
        </w:rPr>
        <w:t>vooral die i.v.m. de anale fase</w:t>
      </w:r>
      <w:r w:rsidR="006E5365" w:rsidRPr="00C012C8">
        <w:rPr>
          <w:rFonts w:ascii="Calibri" w:hAnsi="Calibri" w:cs="Arial"/>
          <w:sz w:val="24"/>
          <w:szCs w:val="24"/>
        </w:rPr>
        <w:t>)</w:t>
      </w:r>
      <w:r w:rsidRPr="00C012C8">
        <w:rPr>
          <w:rFonts w:ascii="Calibri" w:hAnsi="Calibri" w:cs="Arial"/>
          <w:sz w:val="24"/>
          <w:szCs w:val="24"/>
        </w:rPr>
        <w:t>.</w:t>
      </w:r>
      <w:r w:rsidR="006E5365" w:rsidRPr="00C012C8">
        <w:rPr>
          <w:rFonts w:ascii="Calibri" w:hAnsi="Calibri" w:cs="Arial"/>
          <w:sz w:val="24"/>
          <w:szCs w:val="24"/>
        </w:rPr>
        <w:t xml:space="preserve"> Om Freud goed te begrijpen moet je in feite vergeten wat je als volwassenen denkt of voelt en</w:t>
      </w:r>
      <w:r w:rsidR="00D902AD" w:rsidRPr="00C012C8">
        <w:rPr>
          <w:rFonts w:ascii="Calibri" w:hAnsi="Calibri" w:cs="Arial"/>
          <w:sz w:val="24"/>
          <w:szCs w:val="24"/>
        </w:rPr>
        <w:t xml:space="preserve"> moet je als het ware</w:t>
      </w:r>
      <w:r w:rsidR="006E5365" w:rsidRPr="00C012C8">
        <w:rPr>
          <w:rFonts w:ascii="Calibri" w:hAnsi="Calibri" w:cs="Arial"/>
          <w:sz w:val="24"/>
          <w:szCs w:val="24"/>
        </w:rPr>
        <w:t xml:space="preserve"> terug kind worden.</w:t>
      </w:r>
    </w:p>
    <w:p w:rsidR="006E5365" w:rsidRPr="00C012C8" w:rsidRDefault="00675C0A" w:rsidP="00675C0A">
      <w:pPr>
        <w:jc w:val="both"/>
        <w:rPr>
          <w:rFonts w:ascii="Calibri" w:hAnsi="Calibri" w:cs="Arial"/>
          <w:sz w:val="24"/>
          <w:szCs w:val="24"/>
        </w:rPr>
      </w:pPr>
      <w:r w:rsidRPr="00C012C8">
        <w:rPr>
          <w:rFonts w:ascii="Calibri" w:hAnsi="Calibri" w:cs="Arial"/>
          <w:sz w:val="24"/>
          <w:szCs w:val="24"/>
        </w:rPr>
        <w:t>Freud heeft in elk geval kleine kinderen goed geobserveerd. Wie baby</w:t>
      </w:r>
      <w:r w:rsidR="006E5365" w:rsidRPr="00C012C8">
        <w:rPr>
          <w:rFonts w:ascii="Calibri" w:hAnsi="Calibri" w:cs="Arial"/>
          <w:sz w:val="24"/>
          <w:szCs w:val="24"/>
        </w:rPr>
        <w:t>’</w:t>
      </w:r>
      <w:r w:rsidRPr="00C012C8">
        <w:rPr>
          <w:rFonts w:ascii="Calibri" w:hAnsi="Calibri" w:cs="Arial"/>
          <w:sz w:val="24"/>
          <w:szCs w:val="24"/>
        </w:rPr>
        <w:t xml:space="preserve">s </w:t>
      </w:r>
      <w:r w:rsidR="006E5365" w:rsidRPr="00C012C8">
        <w:rPr>
          <w:rFonts w:ascii="Calibri" w:hAnsi="Calibri" w:cs="Arial"/>
          <w:sz w:val="24"/>
          <w:szCs w:val="24"/>
        </w:rPr>
        <w:t>volgt, weet</w:t>
      </w:r>
      <w:r w:rsidRPr="00C012C8">
        <w:rPr>
          <w:rFonts w:ascii="Calibri" w:hAnsi="Calibri" w:cs="Arial"/>
          <w:sz w:val="24"/>
          <w:szCs w:val="24"/>
        </w:rPr>
        <w:t xml:space="preserve"> dat ze in een bepaalde fase bijna alles in hun mond steken</w:t>
      </w:r>
      <w:r w:rsidR="006E5365" w:rsidRPr="00C012C8">
        <w:rPr>
          <w:rFonts w:ascii="Calibri" w:hAnsi="Calibri" w:cs="Arial"/>
          <w:sz w:val="24"/>
          <w:szCs w:val="24"/>
        </w:rPr>
        <w:t>. Stoelgang kan (ook nog bij volwassenen) een “aangename” ontlading zijn van een onaangename spanning. Baby’s vinden uitwerpselen uit zichzelf niet “vies”. Dat is een van de regels die hen wordt aangeleerd.</w:t>
      </w:r>
    </w:p>
    <w:p w:rsidR="00675C0A" w:rsidRPr="00C012C8" w:rsidRDefault="006E5365" w:rsidP="00675C0A">
      <w:pPr>
        <w:jc w:val="both"/>
        <w:rPr>
          <w:rFonts w:ascii="Calibri" w:hAnsi="Calibri" w:cs="Arial"/>
          <w:sz w:val="24"/>
          <w:szCs w:val="24"/>
        </w:rPr>
      </w:pPr>
      <w:r w:rsidRPr="00C012C8">
        <w:rPr>
          <w:rFonts w:ascii="Calibri" w:hAnsi="Calibri" w:cs="Arial"/>
          <w:sz w:val="24"/>
          <w:szCs w:val="24"/>
        </w:rPr>
        <w:t xml:space="preserve">Freud heeft nu ook een eigen theorie ontwikkeld hoe dat bijbrengen van regels (i.v.m. ontlasting, geslachtsorganen, maar ook andere regels) juist gebeurd: de theorie van het oedipuscomlex.   </w:t>
      </w:r>
    </w:p>
    <w:p w:rsidR="00675C0A" w:rsidRPr="00C012C8" w:rsidRDefault="00675C0A">
      <w:pPr>
        <w:jc w:val="both"/>
        <w:rPr>
          <w:rFonts w:ascii="Calibri" w:hAnsi="Calibri" w:cs="Arial"/>
          <w:sz w:val="24"/>
          <w:szCs w:val="24"/>
        </w:rPr>
      </w:pPr>
    </w:p>
    <w:p w:rsidR="006E5365" w:rsidRDefault="006E5365">
      <w:pPr>
        <w:jc w:val="both"/>
        <w:rPr>
          <w:rFonts w:ascii="Arial" w:hAnsi="Arial" w:cs="Arial"/>
        </w:rPr>
      </w:pPr>
    </w:p>
    <w:p w:rsidR="001512D3" w:rsidRPr="00EE7EED" w:rsidRDefault="001512D3" w:rsidP="00E43D6C">
      <w:pPr>
        <w:pStyle w:val="Kop2"/>
      </w:pPr>
      <w:bookmarkStart w:id="8" w:name="_Toc405933801"/>
      <w:r w:rsidRPr="00EE7EED">
        <w:t>Het oedipuscomplex</w:t>
      </w:r>
      <w:bookmarkEnd w:id="8"/>
      <w:r w:rsidRPr="00EE7EED">
        <w:t xml:space="preserve"> </w:t>
      </w:r>
    </w:p>
    <w:p w:rsidR="001512D3" w:rsidRPr="00C012C8" w:rsidRDefault="001512D3">
      <w:pPr>
        <w:jc w:val="both"/>
        <w:rPr>
          <w:rFonts w:ascii="Calibri" w:hAnsi="Calibri" w:cs="Arial"/>
          <w:sz w:val="24"/>
          <w:szCs w:val="24"/>
        </w:rPr>
      </w:pPr>
    </w:p>
    <w:p w:rsidR="006E5365" w:rsidRPr="00C012C8" w:rsidRDefault="001512D3" w:rsidP="00D902AD">
      <w:pPr>
        <w:jc w:val="both"/>
        <w:rPr>
          <w:rFonts w:ascii="Calibri" w:hAnsi="Calibri" w:cs="Arial"/>
          <w:sz w:val="24"/>
          <w:szCs w:val="24"/>
        </w:rPr>
      </w:pPr>
      <w:r w:rsidRPr="00C012C8">
        <w:rPr>
          <w:rFonts w:ascii="Calibri" w:hAnsi="Calibri" w:cs="Arial"/>
          <w:sz w:val="24"/>
          <w:szCs w:val="24"/>
        </w:rPr>
        <w:t xml:space="preserve">De jongen krijgt </w:t>
      </w:r>
      <w:r w:rsidRPr="00C012C8">
        <w:rPr>
          <w:rFonts w:ascii="Calibri" w:hAnsi="Calibri" w:cs="Arial"/>
          <w:i/>
          <w:sz w:val="24"/>
          <w:szCs w:val="24"/>
        </w:rPr>
        <w:t>seksuele verlangens naar zijn moeder</w:t>
      </w:r>
      <w:r w:rsidR="006E5365" w:rsidRPr="00C012C8">
        <w:rPr>
          <w:rFonts w:ascii="Calibri" w:hAnsi="Calibri" w:cs="Arial"/>
          <w:i/>
          <w:sz w:val="24"/>
          <w:szCs w:val="24"/>
        </w:rPr>
        <w:t>.</w:t>
      </w:r>
      <w:r w:rsidR="00D902AD" w:rsidRPr="00C012C8">
        <w:rPr>
          <w:rFonts w:ascii="Calibri" w:hAnsi="Calibri" w:cs="Arial"/>
          <w:i/>
          <w:sz w:val="24"/>
          <w:szCs w:val="24"/>
        </w:rPr>
        <w:t xml:space="preserve"> </w:t>
      </w:r>
      <w:r w:rsidR="006E5365" w:rsidRPr="00C012C8">
        <w:rPr>
          <w:rFonts w:ascii="Calibri" w:hAnsi="Calibri" w:cs="Arial"/>
          <w:sz w:val="24"/>
          <w:szCs w:val="24"/>
        </w:rPr>
        <w:t xml:space="preserve">Meestal wordt dit als volgt uitgedrukt: de jongen </w:t>
      </w:r>
      <w:r w:rsidRPr="00C012C8">
        <w:rPr>
          <w:rFonts w:ascii="Calibri" w:hAnsi="Calibri" w:cs="Arial"/>
          <w:sz w:val="24"/>
          <w:szCs w:val="24"/>
        </w:rPr>
        <w:t>wordt verliefd op zijn moeder.</w:t>
      </w:r>
      <w:r w:rsidR="006E5365" w:rsidRPr="00C012C8">
        <w:rPr>
          <w:rFonts w:ascii="Calibri" w:hAnsi="Calibri" w:cs="Arial"/>
          <w:sz w:val="24"/>
          <w:szCs w:val="24"/>
        </w:rPr>
        <w:t xml:space="preserve"> </w:t>
      </w:r>
    </w:p>
    <w:p w:rsidR="001512D3" w:rsidRPr="00C012C8" w:rsidRDefault="001512D3">
      <w:pPr>
        <w:jc w:val="both"/>
        <w:rPr>
          <w:rFonts w:ascii="Calibri" w:hAnsi="Calibri" w:cs="Arial"/>
          <w:sz w:val="24"/>
          <w:szCs w:val="24"/>
        </w:rPr>
      </w:pPr>
      <w:r w:rsidRPr="00C012C8">
        <w:rPr>
          <w:rFonts w:ascii="Calibri" w:hAnsi="Calibri" w:cs="Arial"/>
          <w:i/>
          <w:sz w:val="24"/>
          <w:szCs w:val="24"/>
        </w:rPr>
        <w:t>Zijn vader is echter zijn rivaal</w:t>
      </w:r>
      <w:r w:rsidRPr="00C012C8">
        <w:rPr>
          <w:rFonts w:ascii="Calibri" w:hAnsi="Calibri" w:cs="Arial"/>
          <w:sz w:val="24"/>
          <w:szCs w:val="24"/>
        </w:rPr>
        <w:t xml:space="preserve">, die de moeder volledig voor zich opeist. In feite zou de jongen zijn  vader willen doden en met zijn moeder trouwen (gebeurtenissen die de </w:t>
      </w:r>
      <w:r w:rsidRPr="00C012C8">
        <w:rPr>
          <w:rFonts w:ascii="Calibri" w:hAnsi="Calibri" w:cs="Arial"/>
          <w:sz w:val="24"/>
          <w:szCs w:val="24"/>
        </w:rPr>
        <w:lastRenderedPageBreak/>
        <w:t>Griekse myt</w:t>
      </w:r>
      <w:r w:rsidR="00D902AD" w:rsidRPr="00C012C8">
        <w:rPr>
          <w:rFonts w:ascii="Calibri" w:hAnsi="Calibri" w:cs="Arial"/>
          <w:sz w:val="24"/>
          <w:szCs w:val="24"/>
        </w:rPr>
        <w:t>h</w:t>
      </w:r>
      <w:r w:rsidRPr="00C012C8">
        <w:rPr>
          <w:rFonts w:ascii="Calibri" w:hAnsi="Calibri" w:cs="Arial"/>
          <w:sz w:val="24"/>
          <w:szCs w:val="24"/>
        </w:rPr>
        <w:t>ische figuur Oedipus overkwamen, uiteraard zonder dat hij dit zelf wist, omdat hij ten vondeling was gelegd en niet thuis was opgegroeid).</w:t>
      </w:r>
    </w:p>
    <w:p w:rsidR="001512D3" w:rsidRPr="00C012C8" w:rsidRDefault="001512D3">
      <w:pPr>
        <w:jc w:val="both"/>
        <w:rPr>
          <w:rFonts w:ascii="Calibri" w:hAnsi="Calibri" w:cs="Arial"/>
          <w:i/>
          <w:sz w:val="24"/>
          <w:szCs w:val="24"/>
        </w:rPr>
      </w:pPr>
      <w:r w:rsidRPr="00C012C8">
        <w:rPr>
          <w:rFonts w:ascii="Calibri" w:hAnsi="Calibri" w:cs="Arial"/>
          <w:sz w:val="24"/>
          <w:szCs w:val="24"/>
        </w:rPr>
        <w:t xml:space="preserve">De jongen vreest echter dat zijn vader zijn liefde voor de moeder zal ontdekken en hem ervoor zal straffen door hem te castreren. Om deze </w:t>
      </w:r>
      <w:r w:rsidRPr="00C012C8">
        <w:rPr>
          <w:rFonts w:ascii="Calibri" w:hAnsi="Calibri" w:cs="Arial"/>
          <w:i/>
          <w:sz w:val="24"/>
          <w:szCs w:val="24"/>
        </w:rPr>
        <w:t>castratieangst</w:t>
      </w:r>
      <w:r w:rsidRPr="00C012C8">
        <w:rPr>
          <w:rFonts w:ascii="Calibri" w:hAnsi="Calibri" w:cs="Arial"/>
          <w:sz w:val="24"/>
          <w:szCs w:val="24"/>
        </w:rPr>
        <w:t xml:space="preserve"> op te heffen, geeft de jongen zijn verlangen naar de moeder op en </w:t>
      </w:r>
      <w:r w:rsidRPr="00C012C8">
        <w:rPr>
          <w:rFonts w:ascii="Calibri" w:hAnsi="Calibri" w:cs="Arial"/>
          <w:i/>
          <w:sz w:val="24"/>
          <w:szCs w:val="24"/>
        </w:rPr>
        <w:t>identificeert hij zich met de vader.</w:t>
      </w: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Hij wil zoveel mogelijk op zijn vader lijken en ook neemt de regels (bevelen, verboden en geboden) van de vader over en maakt ze tot de zijne. Hij </w:t>
      </w:r>
      <w:r w:rsidRPr="00C012C8">
        <w:rPr>
          <w:rFonts w:ascii="Calibri" w:hAnsi="Calibri" w:cs="Arial"/>
          <w:i/>
          <w:sz w:val="24"/>
          <w:szCs w:val="24"/>
        </w:rPr>
        <w:t>interioriseert m.a.w. morele regels</w:t>
      </w:r>
      <w:r w:rsidRPr="00C012C8">
        <w:rPr>
          <w:rFonts w:ascii="Calibri" w:hAnsi="Calibri" w:cs="Arial"/>
          <w:sz w:val="24"/>
          <w:szCs w:val="24"/>
        </w:rPr>
        <w:t xml:space="preserve"> en zo ontstaat het Überich (het geweten). Het verlangen naar de moeder en de angst voor de vader wordt voorgoed onderdrukt in het onbewuste</w:t>
      </w:r>
      <w:r w:rsidRPr="00C012C8">
        <w:rPr>
          <w:rStyle w:val="Voetnootmarkering"/>
          <w:rFonts w:ascii="Calibri" w:hAnsi="Calibri" w:cs="Arial"/>
          <w:sz w:val="24"/>
          <w:szCs w:val="24"/>
        </w:rPr>
        <w:footnoteReference w:id="2"/>
      </w:r>
      <w:r w:rsidRPr="00C012C8">
        <w:rPr>
          <w:rFonts w:ascii="Calibri" w:hAnsi="Calibri" w:cs="Arial"/>
          <w:sz w:val="24"/>
          <w:szCs w:val="24"/>
        </w:rPr>
        <w:t>.</w:t>
      </w:r>
    </w:p>
    <w:p w:rsidR="00D902AD" w:rsidRPr="00C012C8" w:rsidRDefault="00D902AD">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Op het einde van deze fase zijn de 3 delen van de persoonlijkheid gevormd en kunnen ze in een samenspel het gedrag (het functioneren) van de persoon gaan bepalen.</w:t>
      </w:r>
    </w:p>
    <w:p w:rsidR="005E4AA9" w:rsidRPr="00C012C8" w:rsidRDefault="005E4AA9">
      <w:pPr>
        <w:jc w:val="both"/>
        <w:rPr>
          <w:rFonts w:ascii="Calibri" w:hAnsi="Calibri" w:cs="Arial"/>
          <w:sz w:val="24"/>
          <w:szCs w:val="24"/>
        </w:rPr>
      </w:pPr>
    </w:p>
    <w:p w:rsidR="005E4AA9" w:rsidRPr="00C012C8" w:rsidRDefault="005E4AA9">
      <w:pPr>
        <w:jc w:val="both"/>
        <w:rPr>
          <w:rFonts w:ascii="Calibri" w:hAnsi="Calibri" w:cs="Arial"/>
          <w:sz w:val="24"/>
          <w:szCs w:val="24"/>
        </w:rPr>
      </w:pPr>
      <w:r w:rsidRPr="00C012C8">
        <w:rPr>
          <w:rFonts w:ascii="Calibri" w:hAnsi="Calibri" w:cs="Arial"/>
          <w:sz w:val="24"/>
          <w:szCs w:val="24"/>
        </w:rPr>
        <w:t>OPMERKING:</w:t>
      </w:r>
    </w:p>
    <w:p w:rsidR="005E4AA9" w:rsidRPr="005E4AA9" w:rsidRDefault="005E4AA9" w:rsidP="005E4AA9">
      <w:pPr>
        <w:ind w:left="720"/>
        <w:jc w:val="both"/>
        <w:rPr>
          <w:rFonts w:ascii="Calibri" w:hAnsi="Calibri" w:cs="Arial"/>
          <w:sz w:val="24"/>
          <w:szCs w:val="24"/>
        </w:rPr>
      </w:pPr>
      <w:r w:rsidRPr="005E4AA9">
        <w:rPr>
          <w:rFonts w:ascii="Calibri" w:hAnsi="Calibri" w:cs="Arial"/>
          <w:sz w:val="24"/>
          <w:szCs w:val="24"/>
        </w:rPr>
        <w:t>De uitdrukkingen “verliefd worden” en “willen trouwen” zijn natuurlijk slechts een benadering. Het gaat natuurlijk niet om bewuste gevoelens zoals een groter kind of een volwassene die beleeft, nl. bewust. Bij de kleine jongen gaat het om een onbewust verlangen, dat volledig tot het “Es” behoort. Het onbewuste heeft echter geen eigen taal (taal veronderstelt altijd bewustzijn); Als we iets over het onbewuste willen zeggen moeten we wel woorden i.v.m. bewuste gevoelens gebruiken, maar er altijd bij bedenken dat het een benaderende manier van omschrijven is.</w:t>
      </w:r>
    </w:p>
    <w:p w:rsidR="001512D3" w:rsidRPr="00EE7EED" w:rsidRDefault="00E43D6C" w:rsidP="005E4AA9">
      <w:pPr>
        <w:pStyle w:val="Kop1"/>
      </w:pPr>
      <w:r w:rsidRPr="00C012C8">
        <w:rPr>
          <w:sz w:val="24"/>
          <w:szCs w:val="24"/>
        </w:rPr>
        <w:br w:type="page"/>
      </w:r>
      <w:bookmarkStart w:id="9" w:name="_Toc405933802"/>
      <w:r w:rsidR="001512D3" w:rsidRPr="00EE7EED">
        <w:lastRenderedPageBreak/>
        <w:t>Functioneren van de persoonlijkheid</w:t>
      </w:r>
      <w:bookmarkEnd w:id="9"/>
    </w:p>
    <w:p w:rsidR="001512D3" w:rsidRPr="00EE7EED" w:rsidRDefault="001512D3">
      <w:pPr>
        <w:jc w:val="both"/>
        <w:rPr>
          <w:rFonts w:ascii="Arial" w:hAnsi="Arial" w:cs="Arial"/>
          <w:b/>
        </w:rPr>
      </w:pPr>
    </w:p>
    <w:p w:rsidR="001512D3" w:rsidRPr="00C012C8" w:rsidRDefault="001512D3">
      <w:pPr>
        <w:jc w:val="both"/>
        <w:rPr>
          <w:rFonts w:ascii="Calibri" w:hAnsi="Calibri" w:cs="Arial"/>
          <w:sz w:val="24"/>
          <w:szCs w:val="24"/>
        </w:rPr>
      </w:pPr>
      <w:r w:rsidRPr="00C012C8">
        <w:rPr>
          <w:rFonts w:ascii="Calibri" w:hAnsi="Calibri" w:cs="Arial"/>
          <w:sz w:val="24"/>
          <w:szCs w:val="24"/>
        </w:rPr>
        <w:t>Het Es en het Überich zijn aan elkaar tegengesteld en komen in voortdurend conflict met elkaar. Het Ich treedt nu op als bemiddelaar.</w:t>
      </w: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Het Ich zorgt ervoor dat de driften van het Es toch bevrediging vinden, zonder dat de eisen van het Überich teveel geweld worden aangedaan, door de driften van het Es om te vormen tot driften die door het Überich aanvaard kunnen worden. </w:t>
      </w:r>
    </w:p>
    <w:p w:rsidR="001512D3" w:rsidRPr="00C012C8" w:rsidRDefault="001512D3">
      <w:pPr>
        <w:jc w:val="both"/>
        <w:rPr>
          <w:rFonts w:ascii="Calibri" w:hAnsi="Calibri" w:cs="Arial"/>
          <w:sz w:val="24"/>
          <w:szCs w:val="24"/>
        </w:rPr>
      </w:pPr>
      <w:r w:rsidRPr="00C012C8">
        <w:rPr>
          <w:rFonts w:ascii="Calibri" w:hAnsi="Calibri" w:cs="Arial"/>
          <w:sz w:val="24"/>
          <w:szCs w:val="24"/>
        </w:rPr>
        <w:t>Het Ich heeft daarvoor een aantal strategieën, een aantal mechanismen, die onbewust werken.</w:t>
      </w:r>
    </w:p>
    <w:p w:rsidR="005E4AA9" w:rsidRPr="00C012C8" w:rsidRDefault="005E4AA9">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Enkele voorbeelden:</w:t>
      </w:r>
    </w:p>
    <w:p w:rsidR="001512D3" w:rsidRPr="00EE7EED" w:rsidRDefault="001512D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119"/>
        <w:gridCol w:w="3592"/>
      </w:tblGrid>
      <w:tr w:rsidR="001512D3" w:rsidRPr="00EE7EED" w:rsidTr="005E4AA9">
        <w:tblPrEx>
          <w:tblCellMar>
            <w:top w:w="0" w:type="dxa"/>
            <w:bottom w:w="0" w:type="dxa"/>
          </w:tblCellMar>
        </w:tblPrEx>
        <w:tc>
          <w:tcPr>
            <w:tcW w:w="1809" w:type="dxa"/>
          </w:tcPr>
          <w:p w:rsidR="001512D3" w:rsidRPr="00C012C8" w:rsidRDefault="001512D3">
            <w:pPr>
              <w:jc w:val="both"/>
              <w:rPr>
                <w:rFonts w:ascii="Calibri" w:hAnsi="Calibri" w:cs="Arial"/>
                <w:b/>
                <w:sz w:val="24"/>
                <w:szCs w:val="24"/>
              </w:rPr>
            </w:pPr>
            <w:r w:rsidRPr="00C012C8">
              <w:rPr>
                <w:rFonts w:ascii="Calibri" w:hAnsi="Calibri" w:cs="Arial"/>
                <w:b/>
                <w:sz w:val="24"/>
                <w:szCs w:val="24"/>
              </w:rPr>
              <w:t>mechanisme</w:t>
            </w:r>
          </w:p>
        </w:tc>
        <w:tc>
          <w:tcPr>
            <w:tcW w:w="3119" w:type="dxa"/>
          </w:tcPr>
          <w:p w:rsidR="001512D3" w:rsidRPr="00C012C8" w:rsidRDefault="001512D3">
            <w:pPr>
              <w:jc w:val="both"/>
              <w:rPr>
                <w:rFonts w:ascii="Calibri" w:hAnsi="Calibri" w:cs="Arial"/>
                <w:b/>
                <w:sz w:val="24"/>
                <w:szCs w:val="24"/>
              </w:rPr>
            </w:pPr>
            <w:r w:rsidRPr="00C012C8">
              <w:rPr>
                <w:rFonts w:ascii="Calibri" w:hAnsi="Calibri" w:cs="Arial"/>
                <w:b/>
                <w:sz w:val="24"/>
                <w:szCs w:val="24"/>
              </w:rPr>
              <w:t>omschrijving</w:t>
            </w:r>
          </w:p>
        </w:tc>
        <w:tc>
          <w:tcPr>
            <w:tcW w:w="3592" w:type="dxa"/>
          </w:tcPr>
          <w:p w:rsidR="001512D3" w:rsidRPr="00C012C8" w:rsidRDefault="001512D3">
            <w:pPr>
              <w:jc w:val="both"/>
              <w:rPr>
                <w:rFonts w:ascii="Calibri" w:hAnsi="Calibri" w:cs="Arial"/>
                <w:b/>
                <w:sz w:val="24"/>
                <w:szCs w:val="24"/>
              </w:rPr>
            </w:pPr>
            <w:r w:rsidRPr="00C012C8">
              <w:rPr>
                <w:rFonts w:ascii="Calibri" w:hAnsi="Calibri" w:cs="Arial"/>
                <w:b/>
                <w:sz w:val="24"/>
                <w:szCs w:val="24"/>
              </w:rPr>
              <w:t>voorbeeld</w:t>
            </w:r>
          </w:p>
        </w:tc>
      </w:tr>
      <w:tr w:rsidR="001512D3" w:rsidRPr="00EE7EED" w:rsidTr="005E4AA9">
        <w:tblPrEx>
          <w:tblCellMar>
            <w:top w:w="0" w:type="dxa"/>
            <w:bottom w:w="0" w:type="dxa"/>
          </w:tblCellMar>
        </w:tblPrEx>
        <w:tc>
          <w:tcPr>
            <w:tcW w:w="1809" w:type="dxa"/>
          </w:tcPr>
          <w:p w:rsidR="001512D3" w:rsidRPr="00C012C8" w:rsidRDefault="001512D3">
            <w:pPr>
              <w:jc w:val="both"/>
              <w:rPr>
                <w:rFonts w:ascii="Calibri" w:hAnsi="Calibri" w:cs="Arial"/>
                <w:sz w:val="24"/>
                <w:szCs w:val="24"/>
              </w:rPr>
            </w:pPr>
            <w:r w:rsidRPr="00C012C8">
              <w:rPr>
                <w:rFonts w:ascii="Calibri" w:hAnsi="Calibri" w:cs="Arial"/>
                <w:sz w:val="24"/>
                <w:szCs w:val="24"/>
              </w:rPr>
              <w:t>verdringing</w:t>
            </w:r>
          </w:p>
        </w:tc>
        <w:tc>
          <w:tcPr>
            <w:tcW w:w="3119" w:type="dxa"/>
          </w:tcPr>
          <w:p w:rsidR="001512D3" w:rsidRPr="00C012C8" w:rsidRDefault="005E4AA9" w:rsidP="005E4AA9">
            <w:pPr>
              <w:rPr>
                <w:rFonts w:ascii="Calibri" w:hAnsi="Calibri" w:cs="Arial"/>
                <w:sz w:val="24"/>
                <w:szCs w:val="24"/>
              </w:rPr>
            </w:pPr>
            <w:r w:rsidRPr="00C012C8">
              <w:rPr>
                <w:rFonts w:ascii="Calibri" w:hAnsi="Calibri" w:cs="Arial"/>
                <w:sz w:val="24"/>
                <w:szCs w:val="24"/>
              </w:rPr>
              <w:t>bedreigend materiaal (verlang</w:t>
            </w:r>
            <w:r w:rsidR="001512D3" w:rsidRPr="00C012C8">
              <w:rPr>
                <w:rFonts w:ascii="Calibri" w:hAnsi="Calibri" w:cs="Arial"/>
                <w:sz w:val="24"/>
                <w:szCs w:val="24"/>
              </w:rPr>
              <w:t>ens, waarnemingen) naar het onbewuste verbannen en daar houden</w:t>
            </w:r>
          </w:p>
        </w:tc>
        <w:tc>
          <w:tcPr>
            <w:tcW w:w="3592" w:type="dxa"/>
          </w:tcPr>
          <w:p w:rsidR="001512D3" w:rsidRPr="00C012C8" w:rsidRDefault="005E4AA9" w:rsidP="00E43D6C">
            <w:pPr>
              <w:rPr>
                <w:rFonts w:ascii="Calibri" w:hAnsi="Calibri" w:cs="Arial"/>
                <w:sz w:val="24"/>
                <w:szCs w:val="24"/>
              </w:rPr>
            </w:pPr>
            <w:r w:rsidRPr="00C012C8">
              <w:rPr>
                <w:rFonts w:ascii="Calibri" w:hAnsi="Calibri" w:cs="Arial"/>
                <w:sz w:val="24"/>
                <w:szCs w:val="24"/>
              </w:rPr>
              <w:t xml:space="preserve">agressieve gevoelens </w:t>
            </w:r>
            <w:r w:rsidR="001512D3" w:rsidRPr="00C012C8">
              <w:rPr>
                <w:rFonts w:ascii="Calibri" w:hAnsi="Calibri" w:cs="Arial"/>
                <w:sz w:val="24"/>
                <w:szCs w:val="24"/>
              </w:rPr>
              <w:t>onderdrukken;</w:t>
            </w:r>
          </w:p>
          <w:p w:rsidR="001512D3" w:rsidRPr="00C012C8" w:rsidRDefault="001512D3" w:rsidP="00E43D6C">
            <w:pPr>
              <w:rPr>
                <w:rFonts w:ascii="Calibri" w:hAnsi="Calibri" w:cs="Arial"/>
                <w:sz w:val="24"/>
                <w:szCs w:val="24"/>
              </w:rPr>
            </w:pPr>
            <w:r w:rsidRPr="00C012C8">
              <w:rPr>
                <w:rFonts w:ascii="Calibri" w:hAnsi="Calibri" w:cs="Arial"/>
                <w:sz w:val="24"/>
                <w:szCs w:val="24"/>
              </w:rPr>
              <w:t>zich een kindertrauma niet kunnen herinneren</w:t>
            </w:r>
          </w:p>
        </w:tc>
      </w:tr>
      <w:tr w:rsidR="001512D3" w:rsidRPr="00EE7EED" w:rsidTr="005E4AA9">
        <w:tblPrEx>
          <w:tblCellMar>
            <w:top w:w="0" w:type="dxa"/>
            <w:bottom w:w="0" w:type="dxa"/>
          </w:tblCellMar>
        </w:tblPrEx>
        <w:tc>
          <w:tcPr>
            <w:tcW w:w="1809" w:type="dxa"/>
          </w:tcPr>
          <w:p w:rsidR="001512D3" w:rsidRPr="00C012C8" w:rsidRDefault="001512D3">
            <w:pPr>
              <w:jc w:val="both"/>
              <w:rPr>
                <w:rFonts w:ascii="Calibri" w:hAnsi="Calibri" w:cs="Arial"/>
                <w:sz w:val="24"/>
                <w:szCs w:val="24"/>
              </w:rPr>
            </w:pPr>
            <w:r w:rsidRPr="00C012C8">
              <w:rPr>
                <w:rFonts w:ascii="Calibri" w:hAnsi="Calibri" w:cs="Arial"/>
                <w:sz w:val="24"/>
                <w:szCs w:val="24"/>
              </w:rPr>
              <w:t>verplaatsing</w:t>
            </w:r>
          </w:p>
        </w:tc>
        <w:tc>
          <w:tcPr>
            <w:tcW w:w="3119" w:type="dxa"/>
          </w:tcPr>
          <w:p w:rsidR="001512D3" w:rsidRPr="00C012C8" w:rsidRDefault="001512D3" w:rsidP="00E43D6C">
            <w:pPr>
              <w:rPr>
                <w:rFonts w:ascii="Calibri" w:hAnsi="Calibri" w:cs="Arial"/>
                <w:sz w:val="24"/>
                <w:szCs w:val="24"/>
              </w:rPr>
            </w:pPr>
            <w:r w:rsidRPr="00C012C8">
              <w:rPr>
                <w:rFonts w:ascii="Calibri" w:hAnsi="Calibri" w:cs="Arial"/>
                <w:sz w:val="24"/>
                <w:szCs w:val="24"/>
              </w:rPr>
              <w:t>onaanvaardbare impulsen op een aanvaardbare manier uiten</w:t>
            </w:r>
          </w:p>
        </w:tc>
        <w:tc>
          <w:tcPr>
            <w:tcW w:w="3592" w:type="dxa"/>
          </w:tcPr>
          <w:p w:rsidR="001512D3" w:rsidRPr="00C012C8" w:rsidRDefault="001512D3" w:rsidP="00E43D6C">
            <w:pPr>
              <w:rPr>
                <w:rFonts w:ascii="Calibri" w:hAnsi="Calibri" w:cs="Arial"/>
                <w:sz w:val="24"/>
                <w:szCs w:val="24"/>
              </w:rPr>
            </w:pPr>
            <w:r w:rsidRPr="00C012C8">
              <w:rPr>
                <w:rFonts w:ascii="Calibri" w:hAnsi="Calibri" w:cs="Arial"/>
                <w:sz w:val="24"/>
                <w:szCs w:val="24"/>
              </w:rPr>
              <w:t>agressie koelen door geweldvideo te bekijken;</w:t>
            </w:r>
          </w:p>
          <w:p w:rsidR="001512D3" w:rsidRPr="00C012C8" w:rsidRDefault="001512D3" w:rsidP="00E43D6C">
            <w:pPr>
              <w:rPr>
                <w:rFonts w:ascii="Calibri" w:hAnsi="Calibri" w:cs="Arial"/>
                <w:sz w:val="24"/>
                <w:szCs w:val="24"/>
              </w:rPr>
            </w:pPr>
            <w:r w:rsidRPr="00C012C8">
              <w:rPr>
                <w:rFonts w:ascii="Calibri" w:hAnsi="Calibri" w:cs="Arial"/>
                <w:sz w:val="24"/>
                <w:szCs w:val="24"/>
              </w:rPr>
              <w:t xml:space="preserve">een zwakkere aanvallen omdat je iemand anders wil aanvallen die echter te sterk is voor jou </w:t>
            </w:r>
          </w:p>
        </w:tc>
      </w:tr>
      <w:tr w:rsidR="001512D3" w:rsidRPr="00EE7EED" w:rsidTr="005E4AA9">
        <w:tblPrEx>
          <w:tblCellMar>
            <w:top w:w="0" w:type="dxa"/>
            <w:bottom w:w="0" w:type="dxa"/>
          </w:tblCellMar>
        </w:tblPrEx>
        <w:tc>
          <w:tcPr>
            <w:tcW w:w="1809" w:type="dxa"/>
          </w:tcPr>
          <w:p w:rsidR="001512D3" w:rsidRPr="00C012C8" w:rsidRDefault="001512D3">
            <w:pPr>
              <w:jc w:val="both"/>
              <w:rPr>
                <w:rFonts w:ascii="Calibri" w:hAnsi="Calibri" w:cs="Arial"/>
                <w:sz w:val="24"/>
                <w:szCs w:val="24"/>
              </w:rPr>
            </w:pPr>
            <w:r w:rsidRPr="00C012C8">
              <w:rPr>
                <w:rFonts w:ascii="Calibri" w:hAnsi="Calibri" w:cs="Arial"/>
                <w:sz w:val="24"/>
                <w:szCs w:val="24"/>
              </w:rPr>
              <w:t>sublimatie</w:t>
            </w:r>
          </w:p>
        </w:tc>
        <w:tc>
          <w:tcPr>
            <w:tcW w:w="3119" w:type="dxa"/>
          </w:tcPr>
          <w:p w:rsidR="001512D3" w:rsidRPr="00C012C8" w:rsidRDefault="001512D3" w:rsidP="005E4AA9">
            <w:pPr>
              <w:rPr>
                <w:rFonts w:ascii="Calibri" w:hAnsi="Calibri" w:cs="Arial"/>
                <w:sz w:val="24"/>
                <w:szCs w:val="24"/>
              </w:rPr>
            </w:pPr>
            <w:r w:rsidRPr="00C012C8">
              <w:rPr>
                <w:rFonts w:ascii="Calibri" w:hAnsi="Calibri" w:cs="Arial"/>
                <w:sz w:val="24"/>
                <w:szCs w:val="24"/>
              </w:rPr>
              <w:t xml:space="preserve">onaanvaardbare impulsen omzetten in waardevolle daden (=verplaatsing naar hoger niveau)  </w:t>
            </w:r>
          </w:p>
        </w:tc>
        <w:tc>
          <w:tcPr>
            <w:tcW w:w="3592" w:type="dxa"/>
          </w:tcPr>
          <w:p w:rsidR="001512D3" w:rsidRPr="00C012C8" w:rsidRDefault="001512D3" w:rsidP="00E43D6C">
            <w:pPr>
              <w:rPr>
                <w:rFonts w:ascii="Calibri" w:hAnsi="Calibri" w:cs="Arial"/>
                <w:sz w:val="24"/>
                <w:szCs w:val="24"/>
              </w:rPr>
            </w:pPr>
            <w:r w:rsidRPr="00C012C8">
              <w:rPr>
                <w:rFonts w:ascii="Calibri" w:hAnsi="Calibri" w:cs="Arial"/>
                <w:sz w:val="24"/>
                <w:szCs w:val="24"/>
              </w:rPr>
              <w:t>agressie uiten in sport;</w:t>
            </w:r>
          </w:p>
          <w:p w:rsidR="001512D3" w:rsidRPr="00C012C8" w:rsidRDefault="001512D3" w:rsidP="00E43D6C">
            <w:pPr>
              <w:rPr>
                <w:rFonts w:ascii="Calibri" w:hAnsi="Calibri" w:cs="Arial"/>
                <w:sz w:val="24"/>
                <w:szCs w:val="24"/>
              </w:rPr>
            </w:pPr>
            <w:r w:rsidRPr="00C012C8">
              <w:rPr>
                <w:rFonts w:ascii="Calibri" w:hAnsi="Calibri" w:cs="Arial"/>
                <w:sz w:val="24"/>
                <w:szCs w:val="24"/>
              </w:rPr>
              <w:t>verdriet verwerken in gedicht</w:t>
            </w:r>
          </w:p>
        </w:tc>
      </w:tr>
      <w:tr w:rsidR="001512D3" w:rsidRPr="00EE7EED" w:rsidTr="005E4AA9">
        <w:tblPrEx>
          <w:tblCellMar>
            <w:top w:w="0" w:type="dxa"/>
            <w:bottom w:w="0" w:type="dxa"/>
          </w:tblCellMar>
        </w:tblPrEx>
        <w:tc>
          <w:tcPr>
            <w:tcW w:w="1809" w:type="dxa"/>
          </w:tcPr>
          <w:p w:rsidR="001512D3" w:rsidRPr="00C012C8" w:rsidRDefault="001512D3">
            <w:pPr>
              <w:jc w:val="both"/>
              <w:rPr>
                <w:rFonts w:ascii="Calibri" w:hAnsi="Calibri" w:cs="Arial"/>
                <w:sz w:val="24"/>
                <w:szCs w:val="24"/>
              </w:rPr>
            </w:pPr>
            <w:r w:rsidRPr="00C012C8">
              <w:rPr>
                <w:rFonts w:ascii="Calibri" w:hAnsi="Calibri" w:cs="Arial"/>
                <w:sz w:val="24"/>
                <w:szCs w:val="24"/>
              </w:rPr>
              <w:t>reactievorming</w:t>
            </w:r>
          </w:p>
        </w:tc>
        <w:tc>
          <w:tcPr>
            <w:tcW w:w="3119" w:type="dxa"/>
          </w:tcPr>
          <w:p w:rsidR="001512D3" w:rsidRPr="00C012C8" w:rsidRDefault="001512D3" w:rsidP="00E43D6C">
            <w:pPr>
              <w:rPr>
                <w:rFonts w:ascii="Calibri" w:hAnsi="Calibri" w:cs="Arial"/>
                <w:sz w:val="24"/>
                <w:szCs w:val="24"/>
              </w:rPr>
            </w:pPr>
            <w:r w:rsidRPr="00C012C8">
              <w:rPr>
                <w:rFonts w:ascii="Calibri" w:hAnsi="Calibri" w:cs="Arial"/>
                <w:sz w:val="24"/>
                <w:szCs w:val="24"/>
              </w:rPr>
              <w:t>een impuls ontkrachten door het tegengestelde te overdrijven</w:t>
            </w:r>
          </w:p>
        </w:tc>
        <w:tc>
          <w:tcPr>
            <w:tcW w:w="3592" w:type="dxa"/>
          </w:tcPr>
          <w:p w:rsidR="001512D3" w:rsidRPr="00C012C8" w:rsidRDefault="001512D3" w:rsidP="00E43D6C">
            <w:pPr>
              <w:rPr>
                <w:rFonts w:ascii="Calibri" w:hAnsi="Calibri" w:cs="Arial"/>
                <w:sz w:val="24"/>
                <w:szCs w:val="24"/>
              </w:rPr>
            </w:pPr>
            <w:r w:rsidRPr="00C012C8">
              <w:rPr>
                <w:rFonts w:ascii="Calibri" w:hAnsi="Calibri" w:cs="Arial"/>
                <w:sz w:val="24"/>
                <w:szCs w:val="24"/>
              </w:rPr>
              <w:t>zich liefdevol gedragen t.o.v. iemand die men haat</w:t>
            </w:r>
          </w:p>
        </w:tc>
      </w:tr>
      <w:tr w:rsidR="001512D3" w:rsidRPr="00EE7EED" w:rsidTr="005E4AA9">
        <w:tblPrEx>
          <w:tblCellMar>
            <w:top w:w="0" w:type="dxa"/>
            <w:bottom w:w="0" w:type="dxa"/>
          </w:tblCellMar>
        </w:tblPrEx>
        <w:tc>
          <w:tcPr>
            <w:tcW w:w="1809" w:type="dxa"/>
          </w:tcPr>
          <w:p w:rsidR="001512D3" w:rsidRPr="00C012C8" w:rsidRDefault="001512D3">
            <w:pPr>
              <w:jc w:val="both"/>
              <w:rPr>
                <w:rFonts w:ascii="Calibri" w:hAnsi="Calibri" w:cs="Arial"/>
                <w:sz w:val="24"/>
                <w:szCs w:val="24"/>
              </w:rPr>
            </w:pPr>
            <w:r w:rsidRPr="00C012C8">
              <w:rPr>
                <w:rFonts w:ascii="Calibri" w:hAnsi="Calibri" w:cs="Arial"/>
                <w:sz w:val="24"/>
                <w:szCs w:val="24"/>
              </w:rPr>
              <w:t>projectie</w:t>
            </w:r>
          </w:p>
        </w:tc>
        <w:tc>
          <w:tcPr>
            <w:tcW w:w="3119" w:type="dxa"/>
          </w:tcPr>
          <w:p w:rsidR="001512D3" w:rsidRPr="00C012C8" w:rsidRDefault="001512D3" w:rsidP="00E43D6C">
            <w:pPr>
              <w:rPr>
                <w:rFonts w:ascii="Calibri" w:hAnsi="Calibri" w:cs="Arial"/>
                <w:sz w:val="24"/>
                <w:szCs w:val="24"/>
              </w:rPr>
            </w:pPr>
            <w:r w:rsidRPr="00C012C8">
              <w:rPr>
                <w:rFonts w:ascii="Calibri" w:hAnsi="Calibri" w:cs="Arial"/>
                <w:sz w:val="24"/>
                <w:szCs w:val="24"/>
              </w:rPr>
              <w:t>negatieve aspecten van zichzelf toeschrijven aan anderen</w:t>
            </w:r>
          </w:p>
        </w:tc>
        <w:tc>
          <w:tcPr>
            <w:tcW w:w="3592" w:type="dxa"/>
          </w:tcPr>
          <w:p w:rsidR="001512D3" w:rsidRPr="00C012C8" w:rsidRDefault="001512D3" w:rsidP="00E43D6C">
            <w:pPr>
              <w:rPr>
                <w:rFonts w:ascii="Calibri" w:hAnsi="Calibri" w:cs="Arial"/>
                <w:sz w:val="24"/>
                <w:szCs w:val="24"/>
              </w:rPr>
            </w:pPr>
            <w:r w:rsidRPr="00C012C8">
              <w:rPr>
                <w:rFonts w:ascii="Calibri" w:hAnsi="Calibri" w:cs="Arial"/>
                <w:sz w:val="24"/>
                <w:szCs w:val="24"/>
              </w:rPr>
              <w:t>je woede tegen iemand uiten door die andere van agressie te beschuldigen;</w:t>
            </w:r>
          </w:p>
          <w:p w:rsidR="001512D3" w:rsidRPr="00C012C8" w:rsidRDefault="001512D3" w:rsidP="00E43D6C">
            <w:pPr>
              <w:rPr>
                <w:rFonts w:ascii="Calibri" w:hAnsi="Calibri" w:cs="Arial"/>
                <w:sz w:val="24"/>
                <w:szCs w:val="24"/>
              </w:rPr>
            </w:pPr>
            <w:r w:rsidRPr="00C012C8">
              <w:rPr>
                <w:rFonts w:ascii="Calibri" w:hAnsi="Calibri" w:cs="Arial"/>
                <w:sz w:val="24"/>
                <w:szCs w:val="24"/>
              </w:rPr>
              <w:t>een egoïst die alle mensen be-</w:t>
            </w:r>
          </w:p>
          <w:p w:rsidR="001512D3" w:rsidRPr="00C012C8" w:rsidRDefault="001512D3" w:rsidP="00E43D6C">
            <w:pPr>
              <w:rPr>
                <w:rFonts w:ascii="Calibri" w:hAnsi="Calibri" w:cs="Arial"/>
                <w:sz w:val="24"/>
                <w:szCs w:val="24"/>
              </w:rPr>
            </w:pPr>
            <w:r w:rsidRPr="00C012C8">
              <w:rPr>
                <w:rFonts w:ascii="Calibri" w:hAnsi="Calibri" w:cs="Arial"/>
                <w:sz w:val="24"/>
                <w:szCs w:val="24"/>
              </w:rPr>
              <w:t>schuldigt van egoïsme</w:t>
            </w:r>
          </w:p>
        </w:tc>
      </w:tr>
      <w:tr w:rsidR="001512D3" w:rsidRPr="00EE7EED" w:rsidTr="005E4AA9">
        <w:tblPrEx>
          <w:tblCellMar>
            <w:top w:w="0" w:type="dxa"/>
            <w:bottom w:w="0" w:type="dxa"/>
          </w:tblCellMar>
        </w:tblPrEx>
        <w:tc>
          <w:tcPr>
            <w:tcW w:w="1809" w:type="dxa"/>
          </w:tcPr>
          <w:p w:rsidR="001512D3" w:rsidRPr="00C012C8" w:rsidRDefault="001512D3">
            <w:pPr>
              <w:jc w:val="both"/>
              <w:rPr>
                <w:rFonts w:ascii="Calibri" w:hAnsi="Calibri" w:cs="Arial"/>
                <w:sz w:val="24"/>
                <w:szCs w:val="24"/>
              </w:rPr>
            </w:pPr>
            <w:r w:rsidRPr="00C012C8">
              <w:rPr>
                <w:rFonts w:ascii="Calibri" w:hAnsi="Calibri" w:cs="Arial"/>
                <w:sz w:val="24"/>
                <w:szCs w:val="24"/>
              </w:rPr>
              <w:t>rationalisering</w:t>
            </w:r>
          </w:p>
        </w:tc>
        <w:tc>
          <w:tcPr>
            <w:tcW w:w="3119" w:type="dxa"/>
          </w:tcPr>
          <w:p w:rsidR="001512D3" w:rsidRPr="00C012C8" w:rsidRDefault="001512D3" w:rsidP="00E43D6C">
            <w:pPr>
              <w:rPr>
                <w:rFonts w:ascii="Calibri" w:hAnsi="Calibri" w:cs="Arial"/>
                <w:sz w:val="24"/>
                <w:szCs w:val="24"/>
              </w:rPr>
            </w:pPr>
            <w:r w:rsidRPr="00C012C8">
              <w:rPr>
                <w:rFonts w:ascii="Calibri" w:hAnsi="Calibri" w:cs="Arial"/>
                <w:sz w:val="24"/>
                <w:szCs w:val="24"/>
              </w:rPr>
              <w:t>een aanvaardbare reden zoeken voor iets dat men niet aanvaardt</w:t>
            </w:r>
          </w:p>
        </w:tc>
        <w:tc>
          <w:tcPr>
            <w:tcW w:w="3592" w:type="dxa"/>
          </w:tcPr>
          <w:p w:rsidR="001512D3" w:rsidRPr="00C012C8" w:rsidRDefault="001512D3" w:rsidP="00E43D6C">
            <w:pPr>
              <w:rPr>
                <w:rFonts w:ascii="Calibri" w:hAnsi="Calibri" w:cs="Arial"/>
                <w:sz w:val="24"/>
                <w:szCs w:val="24"/>
              </w:rPr>
            </w:pPr>
            <w:r w:rsidRPr="00C012C8">
              <w:rPr>
                <w:rFonts w:ascii="Calibri" w:hAnsi="Calibri" w:cs="Arial"/>
                <w:sz w:val="24"/>
                <w:szCs w:val="24"/>
              </w:rPr>
              <w:t xml:space="preserve">iemand straffen zogezegd voor zijn bestwil, terwijl men eigen agressie afreageert </w:t>
            </w:r>
          </w:p>
        </w:tc>
      </w:tr>
    </w:tbl>
    <w:p w:rsidR="001512D3" w:rsidRPr="00EE7EED" w:rsidRDefault="001512D3">
      <w:pPr>
        <w:jc w:val="both"/>
        <w:rPr>
          <w:rFonts w:ascii="Arial" w:hAnsi="Arial" w:cs="Arial"/>
        </w:rPr>
      </w:pPr>
    </w:p>
    <w:p w:rsidR="001512D3" w:rsidRPr="00C012C8" w:rsidRDefault="001512D3">
      <w:pPr>
        <w:jc w:val="both"/>
        <w:rPr>
          <w:rFonts w:ascii="Calibri" w:hAnsi="Calibri" w:cs="Arial"/>
          <w:sz w:val="24"/>
          <w:szCs w:val="24"/>
        </w:rPr>
      </w:pPr>
      <w:r w:rsidRPr="00C012C8">
        <w:rPr>
          <w:rFonts w:ascii="Calibri" w:hAnsi="Calibri" w:cs="Arial"/>
          <w:sz w:val="24"/>
          <w:szCs w:val="24"/>
        </w:rPr>
        <w:t>De meeste psychologen erkennen dat mensen deze mechanismen regelmatig gebruiken (bv. een slechte karaktertrek aan iemand toeschrijven omdat je die bij jezelf niet wil toegeven: projectie), maar denken niet dat je daarmee alle menselijk gedrag kan verklaren.</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Een psychoanalyticus (een volgeling van Freud) zal echter bijna steeds alle wensen en gedragingen zodanig interpreteren en uitleggen dat ze herleid kunnen worden tot seksuele wensen en gedragingen, die gecamoufleerd zijn door een of ander van de beschreven mechanismen.</w:t>
      </w:r>
    </w:p>
    <w:p w:rsidR="001512D3" w:rsidRPr="00C012C8" w:rsidRDefault="001512D3">
      <w:pPr>
        <w:jc w:val="both"/>
        <w:rPr>
          <w:rFonts w:ascii="Calibri" w:hAnsi="Calibri" w:cs="Arial"/>
          <w:sz w:val="24"/>
          <w:szCs w:val="24"/>
        </w:rPr>
      </w:pPr>
      <w:r w:rsidRPr="00C012C8">
        <w:rPr>
          <w:rFonts w:ascii="Calibri" w:hAnsi="Calibri" w:cs="Arial"/>
          <w:sz w:val="24"/>
          <w:szCs w:val="24"/>
        </w:rPr>
        <w:lastRenderedPageBreak/>
        <w:t xml:space="preserve">"Geestelijke" genoegens bv. zijn sublimaties van seksueel verlangen. Als een man bv. luistert naar een zangeres, wil hij in feite met haar naar bed. De mond waaruit de klanken komen, vervangt de vagina.    </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i/>
          <w:sz w:val="24"/>
          <w:szCs w:val="24"/>
        </w:rPr>
        <w:t>Karaktertrekken van een persoon</w:t>
      </w:r>
      <w:r w:rsidRPr="00C012C8">
        <w:rPr>
          <w:rFonts w:ascii="Calibri" w:hAnsi="Calibri" w:cs="Arial"/>
          <w:sz w:val="24"/>
          <w:szCs w:val="24"/>
        </w:rPr>
        <w:t xml:space="preserve"> worden verklaard door de specifieke ontwikkelingsgeschiedenis die iemand heeft meegemaakt.</w:t>
      </w:r>
    </w:p>
    <w:p w:rsidR="001512D3" w:rsidRPr="00C012C8" w:rsidRDefault="001512D3">
      <w:pPr>
        <w:jc w:val="both"/>
        <w:rPr>
          <w:rFonts w:ascii="Calibri" w:hAnsi="Calibri" w:cs="Arial"/>
          <w:sz w:val="24"/>
          <w:szCs w:val="24"/>
        </w:rPr>
      </w:pPr>
      <w:r w:rsidRPr="00C012C8">
        <w:rPr>
          <w:rFonts w:ascii="Calibri" w:hAnsi="Calibri" w:cs="Arial"/>
          <w:sz w:val="24"/>
          <w:szCs w:val="24"/>
        </w:rPr>
        <w:t>Als in de ontwikkeling van iemand veel aandacht is uitgegaan naar de orale fase, zal dat ook in het volwassen leven zo zijn. Zo iemand is gemakkelijk beet te nemen (hij slikt alles) of wordt een sarcastische persoon (hij bijt voortdurend met woorden).</w:t>
      </w:r>
    </w:p>
    <w:p w:rsidR="001512D3" w:rsidRPr="00C012C8" w:rsidRDefault="001512D3">
      <w:pPr>
        <w:jc w:val="both"/>
        <w:rPr>
          <w:rFonts w:ascii="Calibri" w:hAnsi="Calibri" w:cs="Arial"/>
          <w:sz w:val="24"/>
          <w:szCs w:val="24"/>
        </w:rPr>
      </w:pPr>
      <w:r w:rsidRPr="00C012C8">
        <w:rPr>
          <w:rFonts w:ascii="Calibri" w:hAnsi="Calibri" w:cs="Arial"/>
          <w:sz w:val="24"/>
          <w:szCs w:val="24"/>
        </w:rPr>
        <w:t>Iemand die bij de zindelijkheidstraining (anale fase) te zeer probeert de ontlasting op te houden, zal later een gierig persoon worden, of zeer gesteld zijn op netheid. Als de ouders het kind gul belonen voor een "goede" ontlasting, zal het kind later een vrijgevig persoon worden.</w:t>
      </w:r>
    </w:p>
    <w:p w:rsidR="005E4AA9" w:rsidRPr="00C012C8" w:rsidRDefault="005E4AA9">
      <w:pPr>
        <w:jc w:val="both"/>
        <w:rPr>
          <w:rFonts w:ascii="Calibri" w:hAnsi="Calibri" w:cs="Arial"/>
          <w:sz w:val="24"/>
          <w:szCs w:val="24"/>
        </w:rPr>
      </w:pPr>
    </w:p>
    <w:p w:rsidR="00E43D6C" w:rsidRPr="00C012C8" w:rsidRDefault="001512D3">
      <w:pPr>
        <w:jc w:val="both"/>
        <w:rPr>
          <w:rFonts w:ascii="Calibri" w:hAnsi="Calibri" w:cs="Arial"/>
          <w:sz w:val="24"/>
          <w:szCs w:val="24"/>
        </w:rPr>
      </w:pPr>
      <w:r w:rsidRPr="00C012C8">
        <w:rPr>
          <w:rFonts w:ascii="Calibri" w:hAnsi="Calibri" w:cs="Arial"/>
          <w:sz w:val="24"/>
          <w:szCs w:val="24"/>
        </w:rPr>
        <w:t xml:space="preserve">Ook bij </w:t>
      </w:r>
      <w:r w:rsidRPr="00C012C8">
        <w:rPr>
          <w:rFonts w:ascii="Calibri" w:hAnsi="Calibri" w:cs="Arial"/>
          <w:i/>
          <w:sz w:val="24"/>
          <w:szCs w:val="24"/>
        </w:rPr>
        <w:t>stoornissen in het functioneren van de persoonlijkheid</w:t>
      </w:r>
      <w:r w:rsidRPr="00C012C8">
        <w:rPr>
          <w:rFonts w:ascii="Calibri" w:hAnsi="Calibri" w:cs="Arial"/>
          <w:sz w:val="24"/>
          <w:szCs w:val="24"/>
        </w:rPr>
        <w:t xml:space="preserve"> (psychische problemen), moeten de oorzaken in de prille kindertijd gezocht worden.  </w:t>
      </w:r>
    </w:p>
    <w:p w:rsidR="001512D3" w:rsidRPr="00EE7EED" w:rsidRDefault="00E43D6C" w:rsidP="005E4AA9">
      <w:pPr>
        <w:pStyle w:val="Kop1"/>
      </w:pPr>
      <w:r w:rsidRPr="00C012C8">
        <w:rPr>
          <w:sz w:val="24"/>
          <w:szCs w:val="24"/>
        </w:rPr>
        <w:br w:type="page"/>
      </w:r>
      <w:bookmarkStart w:id="10" w:name="_Toc405933803"/>
      <w:r w:rsidR="001512D3" w:rsidRPr="00EE7EED">
        <w:lastRenderedPageBreak/>
        <w:t>Verkeerd functioneren van de persoonlijkheid:</w:t>
      </w:r>
      <w:r>
        <w:t xml:space="preserve"> </w:t>
      </w:r>
      <w:r w:rsidR="001512D3" w:rsidRPr="00EE7EED">
        <w:t>psychische problemen</w:t>
      </w:r>
      <w:bookmarkEnd w:id="10"/>
    </w:p>
    <w:p w:rsidR="001512D3" w:rsidRPr="00EE7EED" w:rsidRDefault="001512D3">
      <w:pPr>
        <w:jc w:val="both"/>
        <w:rPr>
          <w:rFonts w:ascii="Arial" w:hAnsi="Arial" w:cs="Arial"/>
          <w:b/>
        </w:rPr>
      </w:pPr>
    </w:p>
    <w:p w:rsidR="001512D3" w:rsidRPr="00EE7EED" w:rsidRDefault="001512D3">
      <w:pPr>
        <w:jc w:val="both"/>
        <w:rPr>
          <w:rFonts w:ascii="Arial" w:hAnsi="Arial" w:cs="Arial"/>
          <w:b/>
        </w:rPr>
      </w:pP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Als een persoon problemen heeft met zijn psychisch functioneren (zich niet goed voelt, psychische of psychiatrische problemen heeft), dan komt dat volgens Freud omdat er </w:t>
      </w:r>
      <w:r w:rsidRPr="00C012C8">
        <w:rPr>
          <w:rFonts w:ascii="Calibri" w:hAnsi="Calibri" w:cs="Arial"/>
          <w:i/>
          <w:sz w:val="24"/>
          <w:szCs w:val="24"/>
        </w:rPr>
        <w:t>iets fout is gelopen in de ontwikkeling van de persoonlijkheid</w:t>
      </w:r>
      <w:r w:rsidRPr="00C012C8">
        <w:rPr>
          <w:rFonts w:ascii="Calibri" w:hAnsi="Calibri" w:cs="Arial"/>
          <w:sz w:val="24"/>
          <w:szCs w:val="24"/>
        </w:rPr>
        <w:t>.</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Hier volgen enkele voorbeelden:</w:t>
      </w:r>
    </w:p>
    <w:p w:rsidR="001512D3" w:rsidRPr="00C012C8" w:rsidRDefault="001512D3">
      <w:pPr>
        <w:jc w:val="both"/>
        <w:rPr>
          <w:rFonts w:ascii="Calibri" w:hAnsi="Calibri" w:cs="Arial"/>
          <w:sz w:val="24"/>
          <w:szCs w:val="24"/>
        </w:rPr>
      </w:pPr>
    </w:p>
    <w:p w:rsidR="001512D3" w:rsidRPr="00C012C8" w:rsidRDefault="001512D3">
      <w:pPr>
        <w:ind w:left="720"/>
        <w:jc w:val="both"/>
        <w:rPr>
          <w:rFonts w:ascii="Calibri" w:hAnsi="Calibri" w:cs="Arial"/>
          <w:sz w:val="24"/>
          <w:szCs w:val="24"/>
        </w:rPr>
      </w:pPr>
      <w:r w:rsidRPr="00C012C8">
        <w:rPr>
          <w:rFonts w:ascii="Calibri" w:hAnsi="Calibri" w:cs="Arial"/>
          <w:sz w:val="24"/>
          <w:szCs w:val="24"/>
        </w:rPr>
        <w:t xml:space="preserve">-    Zeer bekend is Freuds studie over Anna O., een </w:t>
      </w:r>
      <w:r w:rsidRPr="00C012C8">
        <w:rPr>
          <w:rFonts w:ascii="Calibri" w:hAnsi="Calibri" w:cs="Arial"/>
          <w:i/>
          <w:sz w:val="24"/>
          <w:szCs w:val="24"/>
        </w:rPr>
        <w:t>hysterische vrouw</w:t>
      </w:r>
      <w:r w:rsidRPr="00C012C8">
        <w:rPr>
          <w:rFonts w:ascii="Calibri" w:hAnsi="Calibri" w:cs="Arial"/>
          <w:sz w:val="24"/>
          <w:szCs w:val="24"/>
        </w:rPr>
        <w:t>, d.w.z. een normaal ontwikkelde vrouw die regelmatig echter aanvallen kreeg van verlamming, stoornissen in de oogbeweging, misselijkheid bij voedselopname, een onvermogen tot drinken zelfs bij grote dorst, spraakverwarring.</w:t>
      </w:r>
    </w:p>
    <w:p w:rsidR="001512D3" w:rsidRPr="00C012C8" w:rsidRDefault="001512D3">
      <w:pPr>
        <w:ind w:left="720"/>
        <w:jc w:val="both"/>
        <w:rPr>
          <w:rFonts w:ascii="Calibri" w:hAnsi="Calibri" w:cs="Arial"/>
          <w:sz w:val="24"/>
          <w:szCs w:val="24"/>
        </w:rPr>
      </w:pPr>
      <w:r w:rsidRPr="00C012C8">
        <w:rPr>
          <w:rFonts w:ascii="Calibri" w:hAnsi="Calibri" w:cs="Arial"/>
          <w:sz w:val="24"/>
          <w:szCs w:val="24"/>
        </w:rPr>
        <w:t>De problemen hielden allemaal verband met ervaringen uit de periode dat de vrouw haar zieke vader verzorgde. De gezichtsproblemen hielden bv. verband met die keer dat haar vader vroeg hoe laat het was, maar de vrouw de klok niet kon lezen omdat ze tranen in haar ogen had.</w:t>
      </w:r>
    </w:p>
    <w:p w:rsidR="001512D3" w:rsidRPr="00C012C8" w:rsidRDefault="001512D3">
      <w:pPr>
        <w:ind w:left="720"/>
        <w:jc w:val="both"/>
        <w:rPr>
          <w:rFonts w:ascii="Calibri" w:hAnsi="Calibri" w:cs="Arial"/>
          <w:sz w:val="24"/>
          <w:szCs w:val="24"/>
        </w:rPr>
      </w:pPr>
      <w:r w:rsidRPr="00C012C8">
        <w:rPr>
          <w:rFonts w:ascii="Calibri" w:hAnsi="Calibri" w:cs="Arial"/>
          <w:sz w:val="24"/>
          <w:szCs w:val="24"/>
        </w:rPr>
        <w:t>Volgens Freud lag de diepere oorzaak in haar ontwikkelingsgeschiedenis: de vrouw is nooit over haar verliefdheid op haar vader gekomen. Ze heeft het verlangen naar haar vader wel verdrongen naar het onbewuste, maar het nooit voldoende overwonnen, wat de meeste meisjes wel kunnen. Het verlangen is zo sterk gebleven dat het zich af en toe uit, maar niet in de vorm van verliefde gevoelens (het Überich verbiedt dat), maar in de vorm van de ziekelijke symptomen.</w:t>
      </w:r>
    </w:p>
    <w:p w:rsidR="001512D3" w:rsidRPr="00C012C8" w:rsidRDefault="001512D3">
      <w:pPr>
        <w:ind w:left="720"/>
        <w:jc w:val="both"/>
        <w:rPr>
          <w:rFonts w:ascii="Calibri" w:hAnsi="Calibri" w:cs="Arial"/>
          <w:sz w:val="24"/>
          <w:szCs w:val="24"/>
        </w:rPr>
      </w:pPr>
    </w:p>
    <w:p w:rsidR="001512D3" w:rsidRPr="00C012C8" w:rsidRDefault="001512D3">
      <w:pPr>
        <w:ind w:left="720"/>
        <w:jc w:val="both"/>
        <w:rPr>
          <w:rFonts w:ascii="Calibri" w:hAnsi="Calibri" w:cs="Arial"/>
          <w:sz w:val="24"/>
          <w:szCs w:val="24"/>
        </w:rPr>
      </w:pPr>
      <w:r w:rsidRPr="00C012C8">
        <w:rPr>
          <w:rFonts w:ascii="Calibri" w:hAnsi="Calibri" w:cs="Arial"/>
          <w:sz w:val="24"/>
          <w:szCs w:val="24"/>
        </w:rPr>
        <w:t xml:space="preserve">-    Een </w:t>
      </w:r>
      <w:r w:rsidRPr="00C012C8">
        <w:rPr>
          <w:rFonts w:ascii="Calibri" w:hAnsi="Calibri" w:cs="Arial"/>
          <w:i/>
          <w:sz w:val="24"/>
          <w:szCs w:val="24"/>
        </w:rPr>
        <w:t>homoseksuele man</w:t>
      </w:r>
      <w:r w:rsidRPr="00C012C8">
        <w:rPr>
          <w:rFonts w:ascii="Calibri" w:hAnsi="Calibri" w:cs="Arial"/>
          <w:sz w:val="24"/>
          <w:szCs w:val="24"/>
        </w:rPr>
        <w:t xml:space="preserve"> (Freud beschouwde dit, zoals bijna iedereen in zijn tijd, als een psychische afwijking) is een persoon bij wie tijdens de oedipale fase de identificatie met de vader niet is tot stand gekomen. De jongen heeft zich geïdentificeerd met zijn moeder en verlangt dus, net als zijn moeder, naar mannen. Dit komt vooral voor in gezinnen waar de moeder dominant is i.p.v. de vader.</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De fout gelopen ontwikkeling is echter niet duidelijk voor het bewustzijn. Het </w:t>
      </w:r>
      <w:r w:rsidRPr="00C012C8">
        <w:rPr>
          <w:rFonts w:ascii="Calibri" w:hAnsi="Calibri" w:cs="Arial"/>
          <w:i/>
          <w:sz w:val="24"/>
          <w:szCs w:val="24"/>
        </w:rPr>
        <w:t xml:space="preserve">Ich </w:t>
      </w:r>
      <w:r w:rsidRPr="00C012C8">
        <w:rPr>
          <w:rFonts w:ascii="Calibri" w:hAnsi="Calibri" w:cs="Arial"/>
          <w:sz w:val="24"/>
          <w:szCs w:val="24"/>
        </w:rPr>
        <w:t xml:space="preserve">en </w:t>
      </w:r>
      <w:r w:rsidRPr="00C012C8">
        <w:rPr>
          <w:rFonts w:ascii="Calibri" w:hAnsi="Calibri" w:cs="Arial"/>
          <w:i/>
          <w:sz w:val="24"/>
          <w:szCs w:val="24"/>
        </w:rPr>
        <w:t xml:space="preserve">Überich </w:t>
      </w:r>
      <w:r w:rsidRPr="00C012C8">
        <w:rPr>
          <w:rFonts w:ascii="Calibri" w:hAnsi="Calibri" w:cs="Arial"/>
          <w:sz w:val="24"/>
          <w:szCs w:val="24"/>
        </w:rPr>
        <w:t>hebben dit alles verdrongen naar het onbewuste.</w:t>
      </w:r>
    </w:p>
    <w:p w:rsidR="001512D3" w:rsidRPr="00C012C8" w:rsidRDefault="001512D3">
      <w:pPr>
        <w:jc w:val="both"/>
        <w:rPr>
          <w:rFonts w:ascii="Calibri" w:hAnsi="Calibri" w:cs="Arial"/>
          <w:sz w:val="24"/>
          <w:szCs w:val="24"/>
        </w:rPr>
      </w:pPr>
      <w:r w:rsidRPr="00C012C8">
        <w:rPr>
          <w:rFonts w:ascii="Calibri" w:hAnsi="Calibri" w:cs="Arial"/>
          <w:sz w:val="24"/>
          <w:szCs w:val="24"/>
        </w:rPr>
        <w:t>Het onbewuste wil echter als het ware laten weten dat één en ander niet in orde is met de patiënt en doet dit door een aantal symptomen te ontwikkelen, door de patiënt psychisch ziek te maken.</w:t>
      </w:r>
    </w:p>
    <w:p w:rsidR="001512D3" w:rsidRPr="00C012C8" w:rsidRDefault="001512D3">
      <w:pPr>
        <w:jc w:val="both"/>
        <w:rPr>
          <w:rFonts w:ascii="Calibri" w:hAnsi="Calibri" w:cs="Arial"/>
          <w:sz w:val="24"/>
          <w:szCs w:val="24"/>
        </w:rPr>
      </w:pPr>
      <w:r w:rsidRPr="00C012C8">
        <w:rPr>
          <w:rFonts w:ascii="Calibri" w:hAnsi="Calibri" w:cs="Arial"/>
          <w:sz w:val="24"/>
          <w:szCs w:val="24"/>
        </w:rPr>
        <w:t>De patiënt kan bv. overdreven vaak zijn handen willen wassen (hij heeft een dwangneurose) of schrik krijgen van spinnen (zij heeft een fobie) of onbestaande stemmen gaan horen of enkel nog met zichzelf bezig zijn (zij is narcist).</w:t>
      </w:r>
    </w:p>
    <w:p w:rsidR="001512D3" w:rsidRPr="00C012C8" w:rsidRDefault="001512D3">
      <w:pPr>
        <w:jc w:val="both"/>
        <w:rPr>
          <w:rFonts w:ascii="Calibri" w:hAnsi="Calibri" w:cs="Arial"/>
          <w:sz w:val="24"/>
          <w:szCs w:val="24"/>
        </w:rPr>
      </w:pPr>
    </w:p>
    <w:p w:rsidR="00E414B0" w:rsidRPr="00C012C8" w:rsidRDefault="001512D3">
      <w:pPr>
        <w:jc w:val="both"/>
        <w:rPr>
          <w:rFonts w:ascii="Calibri" w:hAnsi="Calibri" w:cs="Arial"/>
          <w:sz w:val="24"/>
          <w:szCs w:val="24"/>
        </w:rPr>
      </w:pPr>
      <w:r w:rsidRPr="00C012C8">
        <w:rPr>
          <w:rFonts w:ascii="Calibri" w:hAnsi="Calibri" w:cs="Arial"/>
          <w:sz w:val="24"/>
          <w:szCs w:val="24"/>
        </w:rPr>
        <w:t>De vraag is nu: als dit alles waar is, hoe kan de patiënt genezen worden? Er stelt zich immers een fundamenteel probleem: de oorzaak van de ziekte is onbewust en dus niet zomaar te achterhalen.</w:t>
      </w:r>
    </w:p>
    <w:p w:rsidR="001512D3" w:rsidRDefault="00E414B0" w:rsidP="005E4AA9">
      <w:pPr>
        <w:pStyle w:val="Kop1"/>
      </w:pPr>
      <w:r>
        <w:rPr>
          <w:rFonts w:cs="Arial"/>
        </w:rPr>
        <w:br w:type="page"/>
      </w:r>
      <w:bookmarkStart w:id="11" w:name="_Toc405933804"/>
      <w:r w:rsidR="001512D3" w:rsidRPr="00EE7EED">
        <w:lastRenderedPageBreak/>
        <w:t>Oplossen van psychische problemen: psycho-analyse als therapie</w:t>
      </w:r>
      <w:bookmarkEnd w:id="11"/>
    </w:p>
    <w:p w:rsidR="00E414B0" w:rsidRDefault="00E414B0">
      <w:pPr>
        <w:jc w:val="both"/>
        <w:rPr>
          <w:rFonts w:ascii="Arial" w:hAnsi="Arial" w:cs="Arial"/>
        </w:rPr>
      </w:pPr>
    </w:p>
    <w:p w:rsidR="001512D3" w:rsidRPr="00C012C8" w:rsidRDefault="001512D3">
      <w:pPr>
        <w:jc w:val="both"/>
        <w:rPr>
          <w:rFonts w:ascii="Calibri" w:hAnsi="Calibri" w:cs="Arial"/>
          <w:sz w:val="24"/>
          <w:szCs w:val="24"/>
        </w:rPr>
      </w:pPr>
      <w:r w:rsidRPr="00C012C8">
        <w:rPr>
          <w:rFonts w:ascii="Calibri" w:hAnsi="Calibri" w:cs="Arial"/>
          <w:sz w:val="24"/>
          <w:szCs w:val="24"/>
        </w:rPr>
        <w:t>Als je iemand wil afhelpen van een psychisch probleem of een psychische storing, dan moet je volgens Freud opsporen wat er juist fout is gelopen tijdens de ontwikkeling van de persoonlijkheid (want daar ligt de oorzaak: zie hiervoor).</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Dat lijkt echter op het eerste gezicht zeer moeilijk of zelfs onmogelijk, want die processen verlopen onbewust. De cliënt of patiënt kan zich niet zomaar herinneren wat er fout is gelopen in zijn kindertijd.</w:t>
      </w:r>
    </w:p>
    <w:p w:rsidR="001512D3" w:rsidRPr="00C012C8" w:rsidRDefault="001512D3">
      <w:pPr>
        <w:jc w:val="both"/>
        <w:rPr>
          <w:rFonts w:ascii="Calibri" w:hAnsi="Calibri" w:cs="Arial"/>
          <w:sz w:val="24"/>
          <w:szCs w:val="24"/>
        </w:rPr>
      </w:pPr>
      <w:r w:rsidRPr="00C012C8">
        <w:rPr>
          <w:rFonts w:ascii="Calibri" w:hAnsi="Calibri" w:cs="Arial"/>
          <w:sz w:val="24"/>
          <w:szCs w:val="24"/>
        </w:rPr>
        <w:t>Freud meent dat er toch methoden bestaan om toegang te krijgen tot onbewuste en dus tot de ontwikkelingsgeschiedenis van een persoon.</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Het onbewuste komt immers soms toch aan de oppervlakte, vooral</w:t>
      </w:r>
    </w:p>
    <w:p w:rsidR="001512D3" w:rsidRPr="00C012C8" w:rsidRDefault="001512D3">
      <w:pPr>
        <w:numPr>
          <w:ilvl w:val="0"/>
          <w:numId w:val="4"/>
        </w:numPr>
        <w:jc w:val="both"/>
        <w:rPr>
          <w:rFonts w:ascii="Calibri" w:hAnsi="Calibri" w:cs="Arial"/>
          <w:sz w:val="24"/>
          <w:szCs w:val="24"/>
        </w:rPr>
      </w:pPr>
      <w:r w:rsidRPr="00C012C8">
        <w:rPr>
          <w:rFonts w:ascii="Calibri" w:hAnsi="Calibri" w:cs="Arial"/>
          <w:sz w:val="24"/>
          <w:szCs w:val="24"/>
        </w:rPr>
        <w:t>in dromen</w:t>
      </w:r>
    </w:p>
    <w:p w:rsidR="001512D3" w:rsidRPr="00C012C8" w:rsidRDefault="001512D3">
      <w:pPr>
        <w:numPr>
          <w:ilvl w:val="0"/>
          <w:numId w:val="4"/>
        </w:numPr>
        <w:jc w:val="both"/>
        <w:rPr>
          <w:rFonts w:ascii="Calibri" w:hAnsi="Calibri" w:cs="Arial"/>
          <w:sz w:val="24"/>
          <w:szCs w:val="24"/>
        </w:rPr>
      </w:pPr>
      <w:r w:rsidRPr="00C012C8">
        <w:rPr>
          <w:rFonts w:ascii="Calibri" w:hAnsi="Calibri" w:cs="Arial"/>
          <w:sz w:val="24"/>
          <w:szCs w:val="24"/>
        </w:rPr>
        <w:t>in versprekingen</w:t>
      </w:r>
    </w:p>
    <w:p w:rsidR="001512D3" w:rsidRPr="00C012C8" w:rsidRDefault="001512D3">
      <w:pPr>
        <w:numPr>
          <w:ilvl w:val="0"/>
          <w:numId w:val="4"/>
        </w:numPr>
        <w:jc w:val="both"/>
        <w:rPr>
          <w:rFonts w:ascii="Calibri" w:hAnsi="Calibri" w:cs="Arial"/>
          <w:sz w:val="24"/>
          <w:szCs w:val="24"/>
        </w:rPr>
      </w:pPr>
      <w:r w:rsidRPr="00C012C8">
        <w:rPr>
          <w:rFonts w:ascii="Calibri" w:hAnsi="Calibri" w:cs="Arial"/>
          <w:sz w:val="24"/>
          <w:szCs w:val="24"/>
        </w:rPr>
        <w:t>in (schijnbaar) willekeurige associaties die iemand maakt</w:t>
      </w:r>
    </w:p>
    <w:p w:rsidR="001512D3" w:rsidRPr="00C012C8" w:rsidRDefault="001512D3">
      <w:pPr>
        <w:numPr>
          <w:ilvl w:val="0"/>
          <w:numId w:val="4"/>
        </w:numPr>
        <w:jc w:val="both"/>
        <w:rPr>
          <w:rFonts w:ascii="Calibri" w:hAnsi="Calibri" w:cs="Arial"/>
          <w:sz w:val="24"/>
          <w:szCs w:val="24"/>
        </w:rPr>
      </w:pPr>
      <w:r w:rsidRPr="00C012C8">
        <w:rPr>
          <w:rFonts w:ascii="Calibri" w:hAnsi="Calibri" w:cs="Arial"/>
          <w:sz w:val="24"/>
          <w:szCs w:val="24"/>
        </w:rPr>
        <w:t>in herinneringen die op het eerste zicht onbelangrijk lijken, maar toch vol betekenis kunnen zijn.</w:t>
      </w: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Die dromen, versprekingen, associaties en herinneringen zijn namelijk niet willekeurig, maar worden gestuurd door het onbewuste. Ze verraden wat in het onbewuste aanwezig is en zo wat er ooit vroeger gebeurd is en opgeslagen werd in het onbewuste. Hun betekenis is echter gecamoufleerd voor het bewuste. </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De psycholoog moet daarom een </w:t>
      </w:r>
      <w:r w:rsidRPr="00C012C8">
        <w:rPr>
          <w:rFonts w:ascii="Calibri" w:hAnsi="Calibri" w:cs="Arial"/>
          <w:i/>
          <w:sz w:val="24"/>
          <w:szCs w:val="24"/>
        </w:rPr>
        <w:t>analyse maken van dromen en van versprekingen</w:t>
      </w:r>
      <w:r w:rsidRPr="00C012C8">
        <w:rPr>
          <w:rFonts w:ascii="Calibri" w:hAnsi="Calibri" w:cs="Arial"/>
          <w:sz w:val="24"/>
          <w:szCs w:val="24"/>
        </w:rPr>
        <w:t xml:space="preserve">. Hij kan ook elementen uit het onbewuste naar boven halen door de cliënt vrije, </w:t>
      </w:r>
      <w:r w:rsidRPr="00C012C8">
        <w:rPr>
          <w:rFonts w:ascii="Calibri" w:hAnsi="Calibri" w:cs="Arial"/>
          <w:i/>
          <w:sz w:val="24"/>
          <w:szCs w:val="24"/>
        </w:rPr>
        <w:t>spontane associaties</w:t>
      </w:r>
      <w:r w:rsidRPr="00C012C8">
        <w:rPr>
          <w:rFonts w:ascii="Calibri" w:hAnsi="Calibri" w:cs="Arial"/>
          <w:sz w:val="24"/>
          <w:szCs w:val="24"/>
        </w:rPr>
        <w:t xml:space="preserve"> te laten maken op bepaalde woorden, of door de cliënt zoveel mogelijk herinneringen te laten vertellen.</w:t>
      </w:r>
    </w:p>
    <w:p w:rsidR="001512D3" w:rsidRPr="00C012C8" w:rsidRDefault="001512D3">
      <w:pPr>
        <w:jc w:val="both"/>
        <w:rPr>
          <w:rFonts w:ascii="Calibri" w:hAnsi="Calibri" w:cs="Arial"/>
          <w:sz w:val="24"/>
          <w:szCs w:val="24"/>
        </w:rPr>
      </w:pPr>
      <w:r w:rsidRPr="00C012C8">
        <w:rPr>
          <w:rFonts w:ascii="Calibri" w:hAnsi="Calibri" w:cs="Arial"/>
          <w:sz w:val="24"/>
          <w:szCs w:val="24"/>
        </w:rPr>
        <w:t>De therapeut moet die gegevens dan interpreteren en ze herleiden tot hun ware betekenis.</w:t>
      </w:r>
    </w:p>
    <w:p w:rsidR="001512D3" w:rsidRPr="00C012C8" w:rsidRDefault="001512D3">
      <w:pPr>
        <w:jc w:val="both"/>
        <w:rPr>
          <w:rFonts w:ascii="Calibri" w:hAnsi="Calibri" w:cs="Arial"/>
          <w:sz w:val="24"/>
          <w:szCs w:val="24"/>
        </w:rPr>
      </w:pPr>
      <w:r w:rsidRPr="00C012C8">
        <w:rPr>
          <w:rFonts w:ascii="Calibri" w:hAnsi="Calibri" w:cs="Arial"/>
          <w:sz w:val="24"/>
          <w:szCs w:val="24"/>
        </w:rPr>
        <w:t>Die betekenis zal altijd van seksuele aard zijn (cfr. het uitgangspunt van Freud dat het gedrag van elke mens te verklaren is vanuit één fundamentele basisdrift, nl. de drift naar seksuele bevrediging. Enkele voorbeelden van dergelijke seksuele duiding:</w:t>
      </w:r>
    </w:p>
    <w:p w:rsidR="001512D3" w:rsidRPr="00EE7EED" w:rsidRDefault="001512D3">
      <w:pPr>
        <w:jc w:val="both"/>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2840"/>
        <w:gridCol w:w="2840"/>
      </w:tblGrid>
      <w:tr w:rsidR="001512D3" w:rsidRPr="00EE7EED">
        <w:tblPrEx>
          <w:tblCellMar>
            <w:top w:w="0" w:type="dxa"/>
            <w:bottom w:w="0" w:type="dxa"/>
          </w:tblCellMar>
        </w:tblPrEx>
        <w:tc>
          <w:tcPr>
            <w:tcW w:w="2306" w:type="dxa"/>
          </w:tcPr>
          <w:p w:rsidR="001512D3" w:rsidRPr="00C012C8" w:rsidRDefault="001512D3">
            <w:pPr>
              <w:jc w:val="both"/>
              <w:rPr>
                <w:rFonts w:ascii="Calibri" w:hAnsi="Calibri" w:cs="Arial"/>
                <w:i/>
                <w:sz w:val="24"/>
                <w:szCs w:val="24"/>
              </w:rPr>
            </w:pPr>
            <w:r w:rsidRPr="00C012C8">
              <w:rPr>
                <w:rFonts w:ascii="Calibri" w:hAnsi="Calibri" w:cs="Arial"/>
                <w:i/>
                <w:sz w:val="24"/>
                <w:szCs w:val="24"/>
              </w:rPr>
              <w:t>symbool</w:t>
            </w:r>
          </w:p>
        </w:tc>
        <w:tc>
          <w:tcPr>
            <w:tcW w:w="2840" w:type="dxa"/>
          </w:tcPr>
          <w:p w:rsidR="001512D3" w:rsidRPr="00C012C8" w:rsidRDefault="001512D3">
            <w:pPr>
              <w:jc w:val="both"/>
              <w:rPr>
                <w:rFonts w:ascii="Calibri" w:hAnsi="Calibri" w:cs="Arial"/>
                <w:i/>
                <w:sz w:val="24"/>
                <w:szCs w:val="24"/>
              </w:rPr>
            </w:pPr>
          </w:p>
        </w:tc>
        <w:tc>
          <w:tcPr>
            <w:tcW w:w="2840" w:type="dxa"/>
          </w:tcPr>
          <w:p w:rsidR="001512D3" w:rsidRPr="00C012C8" w:rsidRDefault="001512D3">
            <w:pPr>
              <w:jc w:val="both"/>
              <w:rPr>
                <w:rFonts w:ascii="Calibri" w:hAnsi="Calibri" w:cs="Arial"/>
                <w:i/>
                <w:sz w:val="24"/>
                <w:szCs w:val="24"/>
              </w:rPr>
            </w:pPr>
            <w:r w:rsidRPr="00C012C8">
              <w:rPr>
                <w:rFonts w:ascii="Calibri" w:hAnsi="Calibri" w:cs="Arial"/>
                <w:i/>
                <w:sz w:val="24"/>
                <w:szCs w:val="24"/>
              </w:rPr>
              <w:t>ware (seksuele) betekenis</w:t>
            </w:r>
          </w:p>
        </w:tc>
      </w:tr>
      <w:tr w:rsidR="001512D3" w:rsidRPr="00EE7EED">
        <w:tblPrEx>
          <w:tblCellMar>
            <w:top w:w="0" w:type="dxa"/>
            <w:bottom w:w="0" w:type="dxa"/>
          </w:tblCellMar>
        </w:tblPrEx>
        <w:tc>
          <w:tcPr>
            <w:tcW w:w="2306" w:type="dxa"/>
          </w:tcPr>
          <w:p w:rsidR="001512D3" w:rsidRPr="00C012C8" w:rsidRDefault="001512D3">
            <w:pPr>
              <w:jc w:val="both"/>
              <w:rPr>
                <w:rFonts w:ascii="Calibri" w:hAnsi="Calibri" w:cs="Arial"/>
                <w:sz w:val="24"/>
                <w:szCs w:val="24"/>
              </w:rPr>
            </w:pPr>
            <w:r w:rsidRPr="00C012C8">
              <w:rPr>
                <w:rFonts w:ascii="Calibri" w:hAnsi="Calibri" w:cs="Arial"/>
                <w:sz w:val="24"/>
                <w:szCs w:val="24"/>
              </w:rPr>
              <w:t>mes, slang, stok,</w:t>
            </w:r>
          </w:p>
          <w:p w:rsidR="001512D3" w:rsidRPr="00C012C8" w:rsidRDefault="001512D3">
            <w:pPr>
              <w:jc w:val="both"/>
              <w:rPr>
                <w:rFonts w:ascii="Calibri" w:hAnsi="Calibri" w:cs="Arial"/>
                <w:sz w:val="24"/>
                <w:szCs w:val="24"/>
              </w:rPr>
            </w:pPr>
            <w:r w:rsidRPr="00C012C8">
              <w:rPr>
                <w:rFonts w:ascii="Calibri" w:hAnsi="Calibri" w:cs="Arial"/>
                <w:sz w:val="24"/>
                <w:szCs w:val="24"/>
              </w:rPr>
              <w:t>paraplu</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een langwerpig voorwerp</w:t>
            </w:r>
          </w:p>
          <w:p w:rsidR="001512D3" w:rsidRPr="00C012C8" w:rsidRDefault="001512D3">
            <w:pPr>
              <w:jc w:val="both"/>
              <w:rPr>
                <w:rFonts w:ascii="Calibri" w:hAnsi="Calibri" w:cs="Arial"/>
                <w:sz w:val="24"/>
                <w:szCs w:val="24"/>
              </w:rPr>
            </w:pPr>
            <w:r w:rsidRPr="00C012C8">
              <w:rPr>
                <w:rFonts w:ascii="Calibri" w:hAnsi="Calibri" w:cs="Arial"/>
                <w:sz w:val="24"/>
                <w:szCs w:val="24"/>
              </w:rPr>
              <w:t>(vaak iets om te</w:t>
            </w:r>
          </w:p>
          <w:p w:rsidR="001512D3" w:rsidRPr="00C012C8" w:rsidRDefault="001512D3">
            <w:pPr>
              <w:jc w:val="both"/>
              <w:rPr>
                <w:rFonts w:ascii="Calibri" w:hAnsi="Calibri" w:cs="Arial"/>
                <w:sz w:val="24"/>
                <w:szCs w:val="24"/>
              </w:rPr>
            </w:pPr>
            <w:r w:rsidRPr="00C012C8">
              <w:rPr>
                <w:rFonts w:ascii="Calibri" w:hAnsi="Calibri" w:cs="Arial"/>
                <w:sz w:val="24"/>
                <w:szCs w:val="24"/>
              </w:rPr>
              <w:t>penetreren)</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penis</w:t>
            </w:r>
          </w:p>
        </w:tc>
      </w:tr>
      <w:tr w:rsidR="001512D3" w:rsidRPr="00EE7EED">
        <w:tblPrEx>
          <w:tblCellMar>
            <w:top w:w="0" w:type="dxa"/>
            <w:bottom w:w="0" w:type="dxa"/>
          </w:tblCellMar>
        </w:tblPrEx>
        <w:tc>
          <w:tcPr>
            <w:tcW w:w="2306" w:type="dxa"/>
          </w:tcPr>
          <w:p w:rsidR="001512D3" w:rsidRPr="00C012C8" w:rsidRDefault="001512D3">
            <w:pPr>
              <w:jc w:val="both"/>
              <w:rPr>
                <w:rFonts w:ascii="Calibri" w:hAnsi="Calibri" w:cs="Arial"/>
                <w:sz w:val="24"/>
                <w:szCs w:val="24"/>
              </w:rPr>
            </w:pPr>
            <w:r w:rsidRPr="00C012C8">
              <w:rPr>
                <w:rFonts w:ascii="Calibri" w:hAnsi="Calibri" w:cs="Arial"/>
                <w:sz w:val="24"/>
                <w:szCs w:val="24"/>
              </w:rPr>
              <w:t>grot, kelder, doos,</w:t>
            </w:r>
          </w:p>
          <w:p w:rsidR="001512D3" w:rsidRPr="00C012C8" w:rsidRDefault="001512D3">
            <w:pPr>
              <w:jc w:val="both"/>
              <w:rPr>
                <w:rFonts w:ascii="Calibri" w:hAnsi="Calibri" w:cs="Arial"/>
                <w:sz w:val="24"/>
                <w:szCs w:val="24"/>
              </w:rPr>
            </w:pPr>
            <w:r w:rsidRPr="00C012C8">
              <w:rPr>
                <w:rFonts w:ascii="Calibri" w:hAnsi="Calibri" w:cs="Arial"/>
                <w:sz w:val="24"/>
                <w:szCs w:val="24"/>
              </w:rPr>
              <w:t>fles, mond, appel,</w:t>
            </w:r>
          </w:p>
          <w:p w:rsidR="001512D3" w:rsidRPr="00C012C8" w:rsidRDefault="001512D3">
            <w:pPr>
              <w:jc w:val="both"/>
              <w:rPr>
                <w:rFonts w:ascii="Calibri" w:hAnsi="Calibri" w:cs="Arial"/>
                <w:sz w:val="24"/>
                <w:szCs w:val="24"/>
              </w:rPr>
            </w:pPr>
            <w:r w:rsidRPr="00C012C8">
              <w:rPr>
                <w:rFonts w:ascii="Calibri" w:hAnsi="Calibri" w:cs="Arial"/>
                <w:sz w:val="24"/>
                <w:szCs w:val="24"/>
              </w:rPr>
              <w:t>mossels, kerk</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een holte, een ruimte,</w:t>
            </w:r>
          </w:p>
          <w:p w:rsidR="001512D3" w:rsidRPr="00C012C8" w:rsidRDefault="001512D3">
            <w:pPr>
              <w:jc w:val="both"/>
              <w:rPr>
                <w:rFonts w:ascii="Calibri" w:hAnsi="Calibri" w:cs="Arial"/>
                <w:sz w:val="24"/>
                <w:szCs w:val="24"/>
              </w:rPr>
            </w:pPr>
            <w:r w:rsidRPr="00C012C8">
              <w:rPr>
                <w:rFonts w:ascii="Calibri" w:hAnsi="Calibri" w:cs="Arial"/>
                <w:sz w:val="24"/>
                <w:szCs w:val="24"/>
              </w:rPr>
              <w:t xml:space="preserve">(vaak iets rond) </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vagina</w:t>
            </w:r>
          </w:p>
        </w:tc>
      </w:tr>
      <w:tr w:rsidR="001512D3" w:rsidRPr="00EE7EED">
        <w:tblPrEx>
          <w:tblCellMar>
            <w:top w:w="0" w:type="dxa"/>
            <w:bottom w:w="0" w:type="dxa"/>
          </w:tblCellMar>
        </w:tblPrEx>
        <w:tc>
          <w:tcPr>
            <w:tcW w:w="2306" w:type="dxa"/>
          </w:tcPr>
          <w:p w:rsidR="001512D3" w:rsidRPr="00C012C8" w:rsidRDefault="001512D3">
            <w:pPr>
              <w:jc w:val="both"/>
              <w:rPr>
                <w:rFonts w:ascii="Calibri" w:hAnsi="Calibri" w:cs="Arial"/>
                <w:sz w:val="24"/>
                <w:szCs w:val="24"/>
              </w:rPr>
            </w:pPr>
            <w:r w:rsidRPr="00C012C8">
              <w:rPr>
                <w:rFonts w:ascii="Calibri" w:hAnsi="Calibri" w:cs="Arial"/>
                <w:sz w:val="24"/>
                <w:szCs w:val="24"/>
              </w:rPr>
              <w:t>dansen, paardrijden</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innig lichamelijk contact</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vrijen</w:t>
            </w:r>
          </w:p>
        </w:tc>
      </w:tr>
      <w:tr w:rsidR="001512D3" w:rsidRPr="00EE7EED">
        <w:tblPrEx>
          <w:tblCellMar>
            <w:top w:w="0" w:type="dxa"/>
            <w:bottom w:w="0" w:type="dxa"/>
          </w:tblCellMar>
        </w:tblPrEx>
        <w:tc>
          <w:tcPr>
            <w:tcW w:w="2306" w:type="dxa"/>
          </w:tcPr>
          <w:p w:rsidR="001512D3" w:rsidRPr="00C012C8" w:rsidRDefault="001512D3">
            <w:pPr>
              <w:jc w:val="both"/>
              <w:rPr>
                <w:rFonts w:ascii="Calibri" w:hAnsi="Calibri" w:cs="Arial"/>
                <w:sz w:val="24"/>
                <w:szCs w:val="24"/>
              </w:rPr>
            </w:pPr>
            <w:r w:rsidRPr="00C012C8">
              <w:rPr>
                <w:rFonts w:ascii="Calibri" w:hAnsi="Calibri" w:cs="Arial"/>
                <w:sz w:val="24"/>
                <w:szCs w:val="24"/>
              </w:rPr>
              <w:t>vliegen, klimmen</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naar omhoog gaan</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erectie krijgen</w:t>
            </w:r>
          </w:p>
        </w:tc>
      </w:tr>
      <w:tr w:rsidR="001512D3" w:rsidRPr="00EE7EED">
        <w:tblPrEx>
          <w:tblCellMar>
            <w:top w:w="0" w:type="dxa"/>
            <w:bottom w:w="0" w:type="dxa"/>
          </w:tblCellMar>
        </w:tblPrEx>
        <w:tc>
          <w:tcPr>
            <w:tcW w:w="2306" w:type="dxa"/>
          </w:tcPr>
          <w:p w:rsidR="001512D3" w:rsidRPr="00C012C8" w:rsidRDefault="001512D3">
            <w:pPr>
              <w:jc w:val="both"/>
              <w:rPr>
                <w:rFonts w:ascii="Calibri" w:hAnsi="Calibri" w:cs="Arial"/>
                <w:sz w:val="24"/>
                <w:szCs w:val="24"/>
              </w:rPr>
            </w:pPr>
            <w:r w:rsidRPr="00C012C8">
              <w:rPr>
                <w:rFonts w:ascii="Calibri" w:hAnsi="Calibri" w:cs="Arial"/>
                <w:sz w:val="24"/>
                <w:szCs w:val="24"/>
              </w:rPr>
              <w:t>pianospelen</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met handen spelen</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masturbatie</w:t>
            </w:r>
          </w:p>
        </w:tc>
      </w:tr>
      <w:tr w:rsidR="001512D3" w:rsidRPr="00EE7EED">
        <w:tblPrEx>
          <w:tblCellMar>
            <w:top w:w="0" w:type="dxa"/>
            <w:bottom w:w="0" w:type="dxa"/>
          </w:tblCellMar>
        </w:tblPrEx>
        <w:tc>
          <w:tcPr>
            <w:tcW w:w="2306" w:type="dxa"/>
          </w:tcPr>
          <w:p w:rsidR="001512D3" w:rsidRPr="00C012C8" w:rsidRDefault="001512D3">
            <w:pPr>
              <w:jc w:val="both"/>
              <w:rPr>
                <w:rFonts w:ascii="Calibri" w:hAnsi="Calibri" w:cs="Arial"/>
                <w:sz w:val="24"/>
                <w:szCs w:val="24"/>
              </w:rPr>
            </w:pPr>
            <w:r w:rsidRPr="00C012C8">
              <w:rPr>
                <w:rFonts w:ascii="Calibri" w:hAnsi="Calibri" w:cs="Arial"/>
                <w:sz w:val="24"/>
                <w:szCs w:val="24"/>
              </w:rPr>
              <w:t>koning, keizer</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man met macht over ons</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 xml:space="preserve">vader </w:t>
            </w:r>
          </w:p>
        </w:tc>
      </w:tr>
      <w:tr w:rsidR="001512D3" w:rsidRPr="00EE7EED">
        <w:tblPrEx>
          <w:tblCellMar>
            <w:top w:w="0" w:type="dxa"/>
            <w:bottom w:w="0" w:type="dxa"/>
          </w:tblCellMar>
        </w:tblPrEx>
        <w:tc>
          <w:tcPr>
            <w:tcW w:w="2306" w:type="dxa"/>
          </w:tcPr>
          <w:p w:rsidR="001512D3" w:rsidRPr="00C012C8" w:rsidRDefault="001512D3">
            <w:pPr>
              <w:jc w:val="both"/>
              <w:rPr>
                <w:rFonts w:ascii="Calibri" w:hAnsi="Calibri" w:cs="Arial"/>
                <w:sz w:val="24"/>
                <w:szCs w:val="24"/>
              </w:rPr>
            </w:pPr>
            <w:r w:rsidRPr="00C012C8">
              <w:rPr>
                <w:rFonts w:ascii="Calibri" w:hAnsi="Calibri" w:cs="Arial"/>
                <w:sz w:val="24"/>
                <w:szCs w:val="24"/>
              </w:rPr>
              <w:t>koningin, keizerin</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vrouw met macht over ons</w:t>
            </w:r>
          </w:p>
        </w:tc>
        <w:tc>
          <w:tcPr>
            <w:tcW w:w="2840" w:type="dxa"/>
          </w:tcPr>
          <w:p w:rsidR="001512D3" w:rsidRPr="00C012C8" w:rsidRDefault="001512D3">
            <w:pPr>
              <w:jc w:val="both"/>
              <w:rPr>
                <w:rFonts w:ascii="Calibri" w:hAnsi="Calibri" w:cs="Arial"/>
                <w:sz w:val="24"/>
                <w:szCs w:val="24"/>
              </w:rPr>
            </w:pPr>
            <w:r w:rsidRPr="00C012C8">
              <w:rPr>
                <w:rFonts w:ascii="Calibri" w:hAnsi="Calibri" w:cs="Arial"/>
                <w:sz w:val="24"/>
                <w:szCs w:val="24"/>
              </w:rPr>
              <w:t>moeder</w:t>
            </w:r>
          </w:p>
        </w:tc>
      </w:tr>
    </w:tbl>
    <w:p w:rsidR="001512D3" w:rsidRPr="00C012C8" w:rsidRDefault="001512D3">
      <w:pPr>
        <w:jc w:val="both"/>
        <w:rPr>
          <w:rFonts w:ascii="Calibri" w:hAnsi="Calibri" w:cs="Arial"/>
          <w:sz w:val="24"/>
          <w:szCs w:val="24"/>
        </w:rPr>
      </w:pPr>
      <w:r w:rsidRPr="00C012C8">
        <w:rPr>
          <w:rFonts w:ascii="Calibri" w:hAnsi="Calibri" w:cs="Arial"/>
          <w:sz w:val="24"/>
          <w:szCs w:val="24"/>
        </w:rPr>
        <w:lastRenderedPageBreak/>
        <w:t>Elke droom, verspreking, herinnering of vrije associatie krijgt zo haar ware seksuele betekenis. Een voorbeeld: iemand droomt dat hij schrijft met een vulpen die plots breekt en de inkt vloeit over het papier. Deze droom kan verwijzen naar de angst voor een vroegtijdige ejaculatie.</w:t>
      </w:r>
    </w:p>
    <w:p w:rsidR="001512D3" w:rsidRPr="00C012C8" w:rsidRDefault="001512D3">
      <w:pPr>
        <w:jc w:val="both"/>
        <w:rPr>
          <w:rFonts w:ascii="Calibri" w:hAnsi="Calibri" w:cs="Arial"/>
          <w:sz w:val="24"/>
          <w:szCs w:val="24"/>
        </w:rPr>
      </w:pPr>
      <w:r w:rsidRPr="00C012C8">
        <w:rPr>
          <w:rFonts w:ascii="Calibri" w:hAnsi="Calibri" w:cs="Arial"/>
          <w:sz w:val="24"/>
          <w:szCs w:val="24"/>
        </w:rPr>
        <w:t>Door op die manier een groot aantal dromen (versprekingen, herinneringen) te interpreteren en die interpretaties bij elkaar te brengen, kan de psychoanalyticus, op basis van zijn kennis van de algemene theorie over de ontwikkeling van de mens, de persoonlijke ontwikkelingsgeschiedenis van zijn cliënt reconstrueren, om vast te stellen wat er fout is gelopen.</w:t>
      </w:r>
    </w:p>
    <w:p w:rsidR="001512D3" w:rsidRPr="00C012C8" w:rsidRDefault="001512D3">
      <w:pPr>
        <w:jc w:val="both"/>
        <w:rPr>
          <w:rFonts w:ascii="Calibri" w:hAnsi="Calibri" w:cs="Arial"/>
          <w:sz w:val="24"/>
          <w:szCs w:val="24"/>
        </w:rPr>
      </w:pPr>
      <w:r w:rsidRPr="00C012C8">
        <w:rPr>
          <w:rFonts w:ascii="Calibri" w:hAnsi="Calibri" w:cs="Arial"/>
          <w:sz w:val="24"/>
          <w:szCs w:val="24"/>
        </w:rPr>
        <w:t>Op die manier krijgt de cliënt door de hulp van de therapeut inzicht in zichzelf, in zijn geschiedenis, in zijn onverwerkte ervaringen, in zijn onbewuste verlangens. Dat moet de cliënt toelaten om er beter mee om te gaan en om hinderlijke symptomen (de psychische ziekte) achterwege te laten.</w:t>
      </w:r>
    </w:p>
    <w:p w:rsidR="001512D3" w:rsidRPr="00C012C8" w:rsidRDefault="001512D3">
      <w:pPr>
        <w:jc w:val="both"/>
        <w:rPr>
          <w:rFonts w:ascii="Calibri" w:hAnsi="Calibri" w:cs="Arial"/>
          <w:sz w:val="24"/>
          <w:szCs w:val="24"/>
        </w:rPr>
      </w:pPr>
      <w:r w:rsidRPr="00C012C8">
        <w:rPr>
          <w:rFonts w:ascii="Calibri" w:hAnsi="Calibri" w:cs="Arial"/>
          <w:sz w:val="24"/>
          <w:szCs w:val="24"/>
        </w:rPr>
        <w:t>Heel dit proces noemt men een psychoanalyse.</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Doorgaans duurt zo'n therapie jaren. In principe kan een psychoanalyse een heel leven doorgaan. Er komen immers steeds nieuwe dromen (versprekingen, …) die weer een tipje van de sluier kunnen oplichten en meer inzicht geven.</w:t>
      </w:r>
    </w:p>
    <w:p w:rsidR="001512D3" w:rsidRPr="00C012C8" w:rsidRDefault="001512D3">
      <w:pPr>
        <w:jc w:val="both"/>
        <w:rPr>
          <w:rFonts w:ascii="Calibri" w:hAnsi="Calibri" w:cs="Arial"/>
          <w:sz w:val="24"/>
          <w:szCs w:val="24"/>
        </w:rPr>
      </w:pPr>
      <w:r w:rsidRPr="00C012C8">
        <w:rPr>
          <w:rFonts w:ascii="Calibri" w:hAnsi="Calibri" w:cs="Arial"/>
          <w:sz w:val="24"/>
          <w:szCs w:val="24"/>
        </w:rPr>
        <w:t>In de praktijk komt het erop neer dat het probleem niet echt wordt weggenomen, maar dat de cliënt bezig blijft met zichzelf en zo het psychische probleem dragelijk maakt. Niet het vinden van de oorzaak, maar het zoeken ernaar werkt genezend.</w:t>
      </w:r>
    </w:p>
    <w:p w:rsidR="001512D3" w:rsidRPr="00C012C8" w:rsidRDefault="001512D3">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Sommige psychoanalytici menen dat iedereen er baat zou bij hebben om een psychoanalyse mee te maken, om m.a.w. zijn persoonlijke ontwikkelingsgeschiedenis te construeren. Het geeft meer inzicht in jezelf en in je onbewuste verlangens en daardoor kan je beter functioneren.</w:t>
      </w:r>
    </w:p>
    <w:p w:rsidR="00432855" w:rsidRPr="00C012C8" w:rsidRDefault="001512D3">
      <w:pPr>
        <w:jc w:val="both"/>
        <w:rPr>
          <w:rFonts w:ascii="Calibri" w:hAnsi="Calibri" w:cs="Arial"/>
          <w:sz w:val="24"/>
          <w:szCs w:val="24"/>
        </w:rPr>
      </w:pPr>
      <w:r w:rsidRPr="00C012C8">
        <w:rPr>
          <w:rFonts w:ascii="Calibri" w:hAnsi="Calibri" w:cs="Arial"/>
          <w:sz w:val="24"/>
          <w:szCs w:val="24"/>
        </w:rPr>
        <w:t xml:space="preserve">In elk geval is elke psychoanalytische therapeut verplicht zelf een psychoanalyse te laten uitvoeren.   </w:t>
      </w:r>
    </w:p>
    <w:p w:rsidR="006953A2" w:rsidRDefault="006953A2" w:rsidP="002A66C5"/>
    <w:p w:rsidR="002A66C5" w:rsidRDefault="002A66C5" w:rsidP="002A66C5"/>
    <w:p w:rsidR="002A66C5" w:rsidRDefault="006953A2" w:rsidP="002A66C5">
      <w:pPr>
        <w:rPr>
          <w:lang w:val="nl-NL"/>
        </w:rPr>
      </w:pPr>
      <w:r>
        <w:rPr>
          <w:lang w:val="nl-NL"/>
        </w:rPr>
        <w:t xml:space="preserve">    </w:t>
      </w:r>
      <w:r w:rsidR="00434F28">
        <w:rPr>
          <w:noProof/>
          <w:lang w:val="nl-NL" w:eastAsia="nl-NL"/>
        </w:rPr>
        <w:drawing>
          <wp:inline distT="0" distB="0" distL="0" distR="0">
            <wp:extent cx="4248150" cy="3181350"/>
            <wp:effectExtent l="19050" t="19050" r="19050" b="1905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3181350"/>
                    </a:xfrm>
                    <a:prstGeom prst="rect">
                      <a:avLst/>
                    </a:prstGeom>
                    <a:noFill/>
                    <a:ln w="6350" cmpd="sng">
                      <a:solidFill>
                        <a:srgbClr val="000000"/>
                      </a:solidFill>
                      <a:miter lim="800000"/>
                      <a:headEnd/>
                      <a:tailEnd/>
                    </a:ln>
                    <a:effectLst/>
                  </pic:spPr>
                </pic:pic>
              </a:graphicData>
            </a:graphic>
          </wp:inline>
        </w:drawing>
      </w:r>
    </w:p>
    <w:p w:rsidR="002A66C5" w:rsidRDefault="002A66C5" w:rsidP="002A66C5">
      <w:pPr>
        <w:sectPr w:rsidR="002A66C5" w:rsidSect="006953A2">
          <w:headerReference w:type="even" r:id="rId12"/>
          <w:headerReference w:type="default" r:id="rId13"/>
          <w:pgSz w:w="11906" w:h="16838"/>
          <w:pgMar w:top="1440" w:right="1800" w:bottom="993" w:left="1800" w:header="708" w:footer="708" w:gutter="0"/>
          <w:cols w:space="708"/>
        </w:sectPr>
      </w:pPr>
    </w:p>
    <w:p w:rsidR="001512D3" w:rsidRDefault="00432855" w:rsidP="002A66C5">
      <w:pPr>
        <w:pStyle w:val="Kop1"/>
      </w:pPr>
      <w:bookmarkStart w:id="12" w:name="_Toc405933805"/>
      <w:r>
        <w:lastRenderedPageBreak/>
        <w:t>Toepassing theorie op culturele fenomenen (godsdienst)</w:t>
      </w:r>
      <w:bookmarkEnd w:id="12"/>
    </w:p>
    <w:p w:rsidR="00432855" w:rsidRDefault="00432855" w:rsidP="00432855"/>
    <w:p w:rsidR="00432855" w:rsidRPr="00C012C8" w:rsidRDefault="00432855" w:rsidP="00432855">
      <w:pPr>
        <w:jc w:val="both"/>
        <w:rPr>
          <w:rFonts w:ascii="Calibri" w:hAnsi="Calibri" w:cs="Arial"/>
          <w:sz w:val="24"/>
          <w:szCs w:val="24"/>
        </w:rPr>
      </w:pPr>
      <w:r w:rsidRPr="00C012C8">
        <w:rPr>
          <w:rFonts w:ascii="Calibri" w:hAnsi="Calibri" w:cs="Arial"/>
          <w:sz w:val="24"/>
          <w:szCs w:val="24"/>
        </w:rPr>
        <w:t>Freud heeft zijn theorie met zijn nieuwe begrippen niet enkel gebruikt voor de beschrijving en verklaring van de ontwikkeling van individuen, maar ook voor de beschrijving en verklaring van de ontwikkeling van culturen (het gedrag van groepen van mensen).</w:t>
      </w:r>
    </w:p>
    <w:p w:rsidR="00647187" w:rsidRPr="00C012C8" w:rsidRDefault="00C06638" w:rsidP="00432855">
      <w:pPr>
        <w:jc w:val="both"/>
        <w:rPr>
          <w:rFonts w:ascii="Calibri" w:hAnsi="Calibri" w:cs="Arial"/>
          <w:sz w:val="24"/>
          <w:szCs w:val="24"/>
        </w:rPr>
      </w:pPr>
      <w:r w:rsidRPr="00C012C8">
        <w:rPr>
          <w:rFonts w:ascii="Calibri" w:hAnsi="Calibri" w:cs="Arial"/>
          <w:sz w:val="24"/>
          <w:szCs w:val="24"/>
        </w:rPr>
        <w:t xml:space="preserve">Om godsdienst te verklaren wijst Freud op het belang van de godheid als vaderfiguur. </w:t>
      </w:r>
    </w:p>
    <w:p w:rsidR="00647187" w:rsidRPr="00C012C8" w:rsidRDefault="00647187" w:rsidP="00432855">
      <w:pPr>
        <w:jc w:val="both"/>
        <w:rPr>
          <w:rFonts w:ascii="Calibri" w:hAnsi="Calibri" w:cs="Arial"/>
          <w:sz w:val="24"/>
          <w:szCs w:val="24"/>
        </w:rPr>
      </w:pPr>
    </w:p>
    <w:p w:rsidR="00C06638" w:rsidRPr="00C012C8" w:rsidRDefault="00C06638" w:rsidP="00432855">
      <w:pPr>
        <w:jc w:val="both"/>
        <w:rPr>
          <w:rFonts w:ascii="Calibri" w:hAnsi="Calibri" w:cs="Arial"/>
          <w:sz w:val="24"/>
          <w:szCs w:val="24"/>
        </w:rPr>
      </w:pPr>
      <w:r w:rsidRPr="00C012C8">
        <w:rPr>
          <w:rFonts w:ascii="Calibri" w:hAnsi="Calibri" w:cs="Arial"/>
          <w:sz w:val="24"/>
          <w:szCs w:val="24"/>
        </w:rPr>
        <w:t>De vader heeft een dubbele betekenis voor het kind: enerzijds is de vader iemand die het kind beschermt (dit aspect is wel voor iedereen duidelijk), anderzijds is de vader een rivaal die gevree</w:t>
      </w:r>
      <w:r w:rsidR="00E45B7E" w:rsidRPr="00C012C8">
        <w:rPr>
          <w:rFonts w:ascii="Calibri" w:hAnsi="Calibri" w:cs="Arial"/>
          <w:sz w:val="24"/>
          <w:szCs w:val="24"/>
        </w:rPr>
        <w:t>s</w:t>
      </w:r>
      <w:r w:rsidRPr="00C012C8">
        <w:rPr>
          <w:rFonts w:ascii="Calibri" w:hAnsi="Calibri" w:cs="Arial"/>
          <w:sz w:val="24"/>
          <w:szCs w:val="24"/>
        </w:rPr>
        <w:t>d wordt (dit aspect wordt duidelijk door de theorie van het oedipuscomplex).</w:t>
      </w:r>
    </w:p>
    <w:p w:rsidR="00C06638" w:rsidRPr="00C012C8" w:rsidRDefault="00C06638" w:rsidP="00432855">
      <w:pPr>
        <w:jc w:val="both"/>
        <w:rPr>
          <w:rFonts w:ascii="Calibri" w:hAnsi="Calibri" w:cs="Arial"/>
          <w:sz w:val="24"/>
          <w:szCs w:val="24"/>
        </w:rPr>
      </w:pPr>
      <w:r w:rsidRPr="00C012C8">
        <w:rPr>
          <w:rFonts w:ascii="Calibri" w:hAnsi="Calibri" w:cs="Arial"/>
          <w:sz w:val="24"/>
          <w:szCs w:val="24"/>
        </w:rPr>
        <w:t xml:space="preserve">Beide zaken vinden we </w:t>
      </w:r>
      <w:r w:rsidR="00E45B7E" w:rsidRPr="00C012C8">
        <w:rPr>
          <w:rFonts w:ascii="Calibri" w:hAnsi="Calibri" w:cs="Arial"/>
          <w:sz w:val="24"/>
          <w:szCs w:val="24"/>
        </w:rPr>
        <w:t xml:space="preserve">volgens Freud </w:t>
      </w:r>
      <w:r w:rsidRPr="00C012C8">
        <w:rPr>
          <w:rFonts w:ascii="Calibri" w:hAnsi="Calibri" w:cs="Arial"/>
          <w:sz w:val="24"/>
          <w:szCs w:val="24"/>
        </w:rPr>
        <w:t>terug in godsdienst.</w:t>
      </w:r>
    </w:p>
    <w:p w:rsidR="00C06638" w:rsidRPr="00C012C8" w:rsidRDefault="00C06638" w:rsidP="00432855">
      <w:pPr>
        <w:jc w:val="both"/>
        <w:rPr>
          <w:rFonts w:ascii="Calibri" w:hAnsi="Calibri" w:cs="Arial"/>
          <w:sz w:val="24"/>
          <w:szCs w:val="24"/>
        </w:rPr>
      </w:pPr>
    </w:p>
    <w:p w:rsidR="00C06638" w:rsidRPr="00C012C8" w:rsidRDefault="00C06638" w:rsidP="00432855">
      <w:pPr>
        <w:jc w:val="both"/>
        <w:rPr>
          <w:rFonts w:ascii="Calibri" w:hAnsi="Calibri" w:cs="Arial"/>
          <w:sz w:val="24"/>
          <w:szCs w:val="24"/>
        </w:rPr>
      </w:pPr>
    </w:p>
    <w:p w:rsidR="00C06638" w:rsidRPr="00C012C8" w:rsidRDefault="00C06638" w:rsidP="00432855">
      <w:pPr>
        <w:jc w:val="both"/>
        <w:rPr>
          <w:rFonts w:ascii="Calibri" w:hAnsi="Calibri" w:cs="Arial"/>
          <w:b/>
          <w:sz w:val="24"/>
          <w:szCs w:val="24"/>
        </w:rPr>
      </w:pPr>
      <w:r w:rsidRPr="00C012C8">
        <w:rPr>
          <w:rFonts w:ascii="Calibri" w:hAnsi="Calibri" w:cs="Arial"/>
          <w:b/>
          <w:sz w:val="24"/>
          <w:szCs w:val="24"/>
        </w:rPr>
        <w:t xml:space="preserve">Godsdienst als </w:t>
      </w:r>
      <w:r w:rsidR="00883C23" w:rsidRPr="00C012C8">
        <w:rPr>
          <w:rFonts w:ascii="Calibri" w:hAnsi="Calibri" w:cs="Arial"/>
          <w:b/>
          <w:sz w:val="24"/>
          <w:szCs w:val="24"/>
        </w:rPr>
        <w:t xml:space="preserve">infantiele </w:t>
      </w:r>
      <w:r w:rsidRPr="00C012C8">
        <w:rPr>
          <w:rFonts w:ascii="Calibri" w:hAnsi="Calibri" w:cs="Arial"/>
          <w:b/>
          <w:sz w:val="24"/>
          <w:szCs w:val="24"/>
        </w:rPr>
        <w:t>illusie</w:t>
      </w:r>
    </w:p>
    <w:p w:rsidR="00C06638" w:rsidRPr="00C012C8" w:rsidRDefault="00C06638" w:rsidP="00432855">
      <w:pPr>
        <w:jc w:val="both"/>
        <w:rPr>
          <w:rFonts w:ascii="Calibri" w:hAnsi="Calibri" w:cs="Arial"/>
          <w:b/>
          <w:sz w:val="24"/>
          <w:szCs w:val="24"/>
        </w:rPr>
      </w:pPr>
    </w:p>
    <w:p w:rsidR="00883C23" w:rsidRPr="00C012C8" w:rsidRDefault="00C06638" w:rsidP="00432855">
      <w:pPr>
        <w:jc w:val="both"/>
        <w:rPr>
          <w:rFonts w:ascii="Calibri" w:hAnsi="Calibri" w:cs="Arial"/>
          <w:sz w:val="24"/>
          <w:szCs w:val="24"/>
        </w:rPr>
      </w:pPr>
      <w:r w:rsidRPr="00C012C8">
        <w:rPr>
          <w:rFonts w:ascii="Calibri" w:hAnsi="Calibri" w:cs="Arial"/>
          <w:sz w:val="24"/>
          <w:szCs w:val="24"/>
        </w:rPr>
        <w:t>Een kind verlangt bescherming van zijn vader</w:t>
      </w:r>
      <w:r w:rsidR="00883C23" w:rsidRPr="00C012C8">
        <w:rPr>
          <w:rFonts w:ascii="Calibri" w:hAnsi="Calibri" w:cs="Arial"/>
          <w:sz w:val="24"/>
          <w:szCs w:val="24"/>
        </w:rPr>
        <w:t>. Een gelovige is een volwassene</w:t>
      </w:r>
      <w:r w:rsidRPr="00C012C8">
        <w:rPr>
          <w:rFonts w:ascii="Calibri" w:hAnsi="Calibri" w:cs="Arial"/>
          <w:sz w:val="24"/>
          <w:szCs w:val="24"/>
        </w:rPr>
        <w:t xml:space="preserve"> </w:t>
      </w:r>
      <w:r w:rsidR="00883C23" w:rsidRPr="00C012C8">
        <w:rPr>
          <w:rFonts w:ascii="Calibri" w:hAnsi="Calibri" w:cs="Arial"/>
          <w:sz w:val="24"/>
          <w:szCs w:val="24"/>
        </w:rPr>
        <w:t xml:space="preserve">die nog steeds deze infantiele (kinderlijke) wens heeft. Hij wenst </w:t>
      </w:r>
      <w:r w:rsidRPr="00C012C8">
        <w:rPr>
          <w:rFonts w:ascii="Calibri" w:hAnsi="Calibri" w:cs="Arial"/>
          <w:sz w:val="24"/>
          <w:szCs w:val="24"/>
        </w:rPr>
        <w:t xml:space="preserve">dat er een vader </w:t>
      </w:r>
      <w:r w:rsidR="00883C23" w:rsidRPr="00C012C8">
        <w:rPr>
          <w:rFonts w:ascii="Calibri" w:hAnsi="Calibri" w:cs="Arial"/>
          <w:sz w:val="24"/>
          <w:szCs w:val="24"/>
        </w:rPr>
        <w:t xml:space="preserve">(een god) </w:t>
      </w:r>
      <w:r w:rsidRPr="00C012C8">
        <w:rPr>
          <w:rFonts w:ascii="Calibri" w:hAnsi="Calibri" w:cs="Arial"/>
          <w:sz w:val="24"/>
          <w:szCs w:val="24"/>
        </w:rPr>
        <w:t>is die hem tegen alle gevaar zal beschermen</w:t>
      </w:r>
      <w:r w:rsidR="00883C23" w:rsidRPr="00C012C8">
        <w:rPr>
          <w:rFonts w:ascii="Calibri" w:hAnsi="Calibri" w:cs="Arial"/>
          <w:sz w:val="24"/>
          <w:szCs w:val="24"/>
        </w:rPr>
        <w:t>, en daarom gelooft hij erin:</w:t>
      </w:r>
    </w:p>
    <w:p w:rsidR="00647187" w:rsidRPr="00C012C8" w:rsidRDefault="00647187" w:rsidP="00432855">
      <w:pPr>
        <w:jc w:val="both"/>
        <w:rPr>
          <w:rFonts w:ascii="Calibri" w:hAnsi="Calibri" w:cs="Arial"/>
          <w:sz w:val="24"/>
          <w:szCs w:val="24"/>
        </w:rPr>
      </w:pPr>
    </w:p>
    <w:p w:rsidR="00883C23" w:rsidRPr="00C012C8" w:rsidRDefault="00883C23" w:rsidP="00883C23">
      <w:pPr>
        <w:ind w:left="567"/>
        <w:jc w:val="both"/>
        <w:rPr>
          <w:rFonts w:ascii="Calibri" w:hAnsi="Calibri" w:cs="Arial"/>
          <w:i/>
          <w:sz w:val="24"/>
          <w:szCs w:val="24"/>
        </w:rPr>
      </w:pPr>
      <w:r w:rsidRPr="00C012C8">
        <w:rPr>
          <w:rFonts w:ascii="Calibri" w:hAnsi="Calibri" w:cs="Arial"/>
          <w:i/>
          <w:sz w:val="24"/>
          <w:szCs w:val="24"/>
        </w:rPr>
        <w:t>Het afleiden van religieuze behoeften uit de hulpeloosheid van het kind en het erdoor opgewekte verlangen naar de vader li</w:t>
      </w:r>
      <w:r w:rsidR="00E45B7E" w:rsidRPr="00C012C8">
        <w:rPr>
          <w:rFonts w:ascii="Calibri" w:hAnsi="Calibri" w:cs="Arial"/>
          <w:i/>
          <w:sz w:val="24"/>
          <w:szCs w:val="24"/>
        </w:rPr>
        <w:t>j</w:t>
      </w:r>
      <w:r w:rsidRPr="00C012C8">
        <w:rPr>
          <w:rFonts w:ascii="Calibri" w:hAnsi="Calibri" w:cs="Arial"/>
          <w:i/>
          <w:sz w:val="24"/>
          <w:szCs w:val="24"/>
        </w:rPr>
        <w:t xml:space="preserve">kt me onweerlegbaar, vooral omdat het gevoel niet enkel is blijven bestaan sinds de kindertijd, maar onafgebroken nog wordt versterkt door de angst voor de onovertroffen macht van het Lot. </w:t>
      </w:r>
      <w:r w:rsidRPr="00C012C8">
        <w:rPr>
          <w:rFonts w:ascii="Calibri" w:hAnsi="Calibri" w:cs="Arial"/>
          <w:sz w:val="24"/>
          <w:szCs w:val="24"/>
        </w:rPr>
        <w:t>(uit</w:t>
      </w:r>
      <w:r w:rsidRPr="00C012C8">
        <w:rPr>
          <w:rFonts w:ascii="Calibri" w:hAnsi="Calibri" w:cs="Arial"/>
          <w:i/>
          <w:sz w:val="24"/>
          <w:szCs w:val="24"/>
        </w:rPr>
        <w:t xml:space="preserve"> Het onbehagen in de cultuur)</w:t>
      </w:r>
    </w:p>
    <w:p w:rsidR="00647187" w:rsidRPr="00C012C8" w:rsidRDefault="00647187" w:rsidP="00883C23">
      <w:pPr>
        <w:ind w:left="567"/>
        <w:jc w:val="both"/>
        <w:rPr>
          <w:rFonts w:ascii="Calibri" w:hAnsi="Calibri" w:cs="Arial"/>
          <w:i/>
          <w:sz w:val="24"/>
          <w:szCs w:val="24"/>
        </w:rPr>
      </w:pPr>
    </w:p>
    <w:p w:rsidR="00883C23" w:rsidRPr="00C012C8" w:rsidRDefault="00883C23" w:rsidP="00432855">
      <w:pPr>
        <w:jc w:val="both"/>
        <w:rPr>
          <w:rFonts w:ascii="Calibri" w:hAnsi="Calibri" w:cs="Arial"/>
          <w:sz w:val="24"/>
          <w:szCs w:val="24"/>
        </w:rPr>
      </w:pPr>
      <w:r w:rsidRPr="00C012C8">
        <w:rPr>
          <w:rFonts w:ascii="Calibri" w:hAnsi="Calibri" w:cs="Arial"/>
          <w:sz w:val="24"/>
          <w:szCs w:val="24"/>
        </w:rPr>
        <w:t>Zo’n vader bestaat echter niet: het is wensdenken (omdat ik het wil, denk ik dat het zo is). Godsdienst is dus een infantiele illusie:</w:t>
      </w:r>
    </w:p>
    <w:p w:rsidR="00647187" w:rsidRPr="00C012C8" w:rsidRDefault="00647187" w:rsidP="00432855">
      <w:pPr>
        <w:jc w:val="both"/>
        <w:rPr>
          <w:rFonts w:ascii="Calibri" w:hAnsi="Calibri" w:cs="Arial"/>
          <w:sz w:val="24"/>
          <w:szCs w:val="24"/>
        </w:rPr>
      </w:pPr>
    </w:p>
    <w:p w:rsidR="00C06638" w:rsidRPr="00C012C8" w:rsidRDefault="00E45B7E" w:rsidP="00E45B7E">
      <w:pPr>
        <w:ind w:left="567"/>
        <w:jc w:val="both"/>
        <w:rPr>
          <w:rFonts w:ascii="Calibri" w:hAnsi="Calibri" w:cs="Arial"/>
          <w:sz w:val="24"/>
          <w:szCs w:val="24"/>
        </w:rPr>
      </w:pPr>
      <w:r w:rsidRPr="00C012C8">
        <w:rPr>
          <w:rFonts w:ascii="Calibri" w:hAnsi="Calibri" w:cs="Arial"/>
          <w:i/>
          <w:sz w:val="24"/>
          <w:szCs w:val="24"/>
        </w:rPr>
        <w:t>Wanneer een groot aantal mensen, in een poging zekerheid van geluk en bescherming tegen lijden te bereiken, de werkelijkheid omvormt via een waanidee, krijgt dit een bijzonder belang. De religies van de mensheid moeten tot dit soort waanideeën gerekend worden.</w:t>
      </w:r>
      <w:r w:rsidRPr="00C012C8">
        <w:rPr>
          <w:rFonts w:ascii="Calibri" w:hAnsi="Calibri" w:cs="Arial"/>
          <w:sz w:val="24"/>
          <w:szCs w:val="24"/>
        </w:rPr>
        <w:t xml:space="preserve"> </w:t>
      </w:r>
      <w:r w:rsidRPr="00C012C8">
        <w:rPr>
          <w:rFonts w:ascii="Calibri" w:hAnsi="Calibri" w:cs="Arial"/>
          <w:i/>
          <w:sz w:val="24"/>
          <w:szCs w:val="24"/>
        </w:rPr>
        <w:t xml:space="preserve"> </w:t>
      </w:r>
      <w:r w:rsidRPr="00C012C8">
        <w:rPr>
          <w:rFonts w:ascii="Calibri" w:hAnsi="Calibri" w:cs="Arial"/>
          <w:sz w:val="24"/>
          <w:szCs w:val="24"/>
        </w:rPr>
        <w:t>(uit</w:t>
      </w:r>
      <w:r w:rsidRPr="00C012C8">
        <w:rPr>
          <w:rFonts w:ascii="Calibri" w:hAnsi="Calibri" w:cs="Arial"/>
          <w:i/>
          <w:sz w:val="24"/>
          <w:szCs w:val="24"/>
        </w:rPr>
        <w:t xml:space="preserve"> Het onbehagen in de cultuur)</w:t>
      </w:r>
      <w:r w:rsidR="00C06638" w:rsidRPr="00C012C8">
        <w:rPr>
          <w:rFonts w:ascii="Calibri" w:hAnsi="Calibri" w:cs="Arial"/>
          <w:sz w:val="24"/>
          <w:szCs w:val="24"/>
        </w:rPr>
        <w:t xml:space="preserve"> </w:t>
      </w:r>
    </w:p>
    <w:p w:rsidR="00647187" w:rsidRPr="00C012C8" w:rsidRDefault="00647187" w:rsidP="00E45B7E">
      <w:pPr>
        <w:ind w:left="567"/>
        <w:jc w:val="both"/>
        <w:rPr>
          <w:rFonts w:ascii="Calibri" w:hAnsi="Calibri" w:cs="Arial"/>
          <w:sz w:val="24"/>
          <w:szCs w:val="24"/>
        </w:rPr>
      </w:pPr>
    </w:p>
    <w:p w:rsidR="00E80694" w:rsidRPr="00C012C8" w:rsidRDefault="00E45B7E" w:rsidP="00432855">
      <w:pPr>
        <w:jc w:val="both"/>
        <w:rPr>
          <w:rFonts w:ascii="Calibri" w:hAnsi="Calibri" w:cs="Arial"/>
          <w:sz w:val="24"/>
          <w:szCs w:val="24"/>
        </w:rPr>
      </w:pPr>
      <w:r w:rsidRPr="00C012C8">
        <w:rPr>
          <w:rFonts w:ascii="Calibri" w:hAnsi="Calibri" w:cs="Arial"/>
          <w:sz w:val="24"/>
          <w:szCs w:val="24"/>
        </w:rPr>
        <w:t>God is echter niet alleen een beschermende vader, maar ook een gevreesde vader.</w:t>
      </w:r>
    </w:p>
    <w:p w:rsidR="00E45B7E" w:rsidRPr="00C012C8" w:rsidRDefault="00E45B7E" w:rsidP="00432855">
      <w:pPr>
        <w:jc w:val="both"/>
        <w:rPr>
          <w:rFonts w:ascii="Calibri" w:hAnsi="Calibri" w:cs="Arial"/>
          <w:sz w:val="24"/>
          <w:szCs w:val="24"/>
        </w:rPr>
      </w:pPr>
    </w:p>
    <w:p w:rsidR="00E45B7E" w:rsidRPr="00C012C8" w:rsidRDefault="00E45B7E" w:rsidP="00432855">
      <w:pPr>
        <w:jc w:val="both"/>
        <w:rPr>
          <w:rFonts w:ascii="Calibri" w:hAnsi="Calibri" w:cs="Arial"/>
          <w:sz w:val="24"/>
          <w:szCs w:val="24"/>
        </w:rPr>
      </w:pPr>
    </w:p>
    <w:p w:rsidR="00E80694" w:rsidRPr="00C012C8" w:rsidRDefault="00E45B7E" w:rsidP="00432855">
      <w:pPr>
        <w:jc w:val="both"/>
        <w:rPr>
          <w:rFonts w:ascii="Calibri" w:hAnsi="Calibri" w:cs="Arial"/>
          <w:b/>
          <w:sz w:val="24"/>
          <w:szCs w:val="24"/>
        </w:rPr>
      </w:pPr>
      <w:r w:rsidRPr="00C012C8">
        <w:rPr>
          <w:rFonts w:ascii="Calibri" w:hAnsi="Calibri" w:cs="Arial"/>
          <w:b/>
          <w:sz w:val="24"/>
          <w:szCs w:val="24"/>
        </w:rPr>
        <w:t xml:space="preserve">Verklaring van godsdienst in het werk </w:t>
      </w:r>
      <w:r w:rsidRPr="00C012C8">
        <w:rPr>
          <w:rFonts w:ascii="Calibri" w:hAnsi="Calibri" w:cs="Arial"/>
          <w:b/>
          <w:i/>
          <w:sz w:val="24"/>
          <w:szCs w:val="24"/>
        </w:rPr>
        <w:t>Totem en taboe</w:t>
      </w:r>
    </w:p>
    <w:p w:rsidR="00432855" w:rsidRPr="00C012C8" w:rsidRDefault="00432855" w:rsidP="00432855">
      <w:pPr>
        <w:jc w:val="both"/>
        <w:rPr>
          <w:rFonts w:ascii="Calibri" w:hAnsi="Calibri" w:cs="Arial"/>
          <w:sz w:val="24"/>
          <w:szCs w:val="24"/>
        </w:rPr>
      </w:pPr>
    </w:p>
    <w:p w:rsidR="00432855" w:rsidRPr="00C012C8" w:rsidRDefault="00432855" w:rsidP="00432855">
      <w:pPr>
        <w:jc w:val="both"/>
        <w:rPr>
          <w:rFonts w:ascii="Calibri" w:hAnsi="Calibri" w:cs="Arial"/>
          <w:sz w:val="24"/>
          <w:szCs w:val="24"/>
        </w:rPr>
      </w:pPr>
      <w:r w:rsidRPr="00C012C8">
        <w:rPr>
          <w:rFonts w:ascii="Calibri" w:hAnsi="Calibri" w:cs="Arial"/>
          <w:sz w:val="24"/>
          <w:szCs w:val="24"/>
        </w:rPr>
        <w:t>In de vroegste samenlevingen zou één mannetje de leiding gehad hebben en het recht op alle vrouwtjes gehad hebben</w:t>
      </w:r>
      <w:r w:rsidR="00A53B1E" w:rsidRPr="00C012C8">
        <w:rPr>
          <w:rFonts w:ascii="Calibri" w:hAnsi="Calibri" w:cs="Arial"/>
          <w:sz w:val="24"/>
          <w:szCs w:val="24"/>
        </w:rPr>
        <w:t xml:space="preserve"> (zoals het geval is bij gorilla’s)</w:t>
      </w:r>
      <w:r w:rsidRPr="00C012C8">
        <w:rPr>
          <w:rFonts w:ascii="Calibri" w:hAnsi="Calibri" w:cs="Arial"/>
          <w:sz w:val="24"/>
          <w:szCs w:val="24"/>
        </w:rPr>
        <w:t>.</w:t>
      </w:r>
    </w:p>
    <w:p w:rsidR="00E35D7A" w:rsidRPr="00C012C8" w:rsidRDefault="00A53B1E" w:rsidP="00432855">
      <w:pPr>
        <w:jc w:val="both"/>
        <w:rPr>
          <w:rFonts w:ascii="Calibri" w:hAnsi="Calibri" w:cs="Arial"/>
          <w:sz w:val="24"/>
          <w:szCs w:val="24"/>
        </w:rPr>
      </w:pPr>
      <w:r w:rsidRPr="00C012C8">
        <w:rPr>
          <w:rFonts w:ascii="Calibri" w:hAnsi="Calibri" w:cs="Arial"/>
          <w:sz w:val="24"/>
          <w:szCs w:val="24"/>
        </w:rPr>
        <w:t xml:space="preserve">Op een bepaald ogenblik zouden verstoten zonen van deze oervader teruggekomen zijn om hun vader te doden (ze </w:t>
      </w:r>
      <w:r w:rsidR="00432855" w:rsidRPr="00C012C8">
        <w:rPr>
          <w:rFonts w:ascii="Calibri" w:hAnsi="Calibri" w:cs="Arial"/>
          <w:sz w:val="24"/>
          <w:szCs w:val="24"/>
        </w:rPr>
        <w:t>lossen de spanning van h</w:t>
      </w:r>
      <w:r w:rsidRPr="00C012C8">
        <w:rPr>
          <w:rFonts w:ascii="Calibri" w:hAnsi="Calibri" w:cs="Arial"/>
          <w:sz w:val="24"/>
          <w:szCs w:val="24"/>
        </w:rPr>
        <w:t xml:space="preserve">un primitief </w:t>
      </w:r>
      <w:r w:rsidR="00432855" w:rsidRPr="00C012C8">
        <w:rPr>
          <w:rFonts w:ascii="Calibri" w:hAnsi="Calibri" w:cs="Arial"/>
          <w:sz w:val="24"/>
          <w:szCs w:val="24"/>
        </w:rPr>
        <w:t xml:space="preserve">oedipuscomplex anders op dan individuele jongetjes </w:t>
      </w:r>
      <w:r w:rsidRPr="00C012C8">
        <w:rPr>
          <w:rFonts w:ascii="Calibri" w:hAnsi="Calibri" w:cs="Arial"/>
          <w:sz w:val="24"/>
          <w:szCs w:val="24"/>
        </w:rPr>
        <w:t xml:space="preserve">later zullen </w:t>
      </w:r>
      <w:r w:rsidR="00432855" w:rsidRPr="00C012C8">
        <w:rPr>
          <w:rFonts w:ascii="Calibri" w:hAnsi="Calibri" w:cs="Arial"/>
          <w:sz w:val="24"/>
          <w:szCs w:val="24"/>
        </w:rPr>
        <w:t xml:space="preserve">doen: </w:t>
      </w:r>
      <w:r w:rsidRPr="00C012C8">
        <w:rPr>
          <w:rFonts w:ascii="Calibri" w:hAnsi="Calibri" w:cs="Arial"/>
          <w:sz w:val="24"/>
          <w:szCs w:val="24"/>
        </w:rPr>
        <w:t xml:space="preserve">ze vermoorden hun vader- </w:t>
      </w:r>
      <w:r w:rsidRPr="00C012C8">
        <w:rPr>
          <w:rFonts w:ascii="Calibri" w:hAnsi="Calibri" w:cs="Arial"/>
          <w:sz w:val="24"/>
          <w:szCs w:val="24"/>
        </w:rPr>
        <w:lastRenderedPageBreak/>
        <w:t xml:space="preserve">rivaal). Nadien krijgen ze echter schrik dat later hun eigen zonen hetzelfde zouden doen. </w:t>
      </w:r>
      <w:r w:rsidR="00E35D7A" w:rsidRPr="00C012C8">
        <w:rPr>
          <w:rFonts w:ascii="Calibri" w:hAnsi="Calibri" w:cs="Arial"/>
          <w:sz w:val="24"/>
          <w:szCs w:val="24"/>
        </w:rPr>
        <w:t>Deze schrik interioriseren ze als een schuldgevoel: ze krijgen spijt dat ze hun vader hebben gedood.</w:t>
      </w:r>
    </w:p>
    <w:p w:rsidR="00A53B1E" w:rsidRPr="00C012C8" w:rsidRDefault="00E35D7A" w:rsidP="00432855">
      <w:pPr>
        <w:jc w:val="both"/>
        <w:rPr>
          <w:rFonts w:ascii="Calibri" w:hAnsi="Calibri" w:cs="Arial"/>
          <w:sz w:val="24"/>
          <w:szCs w:val="24"/>
        </w:rPr>
      </w:pPr>
      <w:r w:rsidRPr="00C012C8">
        <w:rPr>
          <w:rFonts w:ascii="Calibri" w:hAnsi="Calibri" w:cs="Arial"/>
          <w:sz w:val="24"/>
          <w:szCs w:val="24"/>
        </w:rPr>
        <w:t xml:space="preserve">Om deze schrik en dit schuldgevoel te overwinnen </w:t>
      </w:r>
      <w:r w:rsidR="00A53B1E" w:rsidRPr="00C012C8">
        <w:rPr>
          <w:rFonts w:ascii="Calibri" w:hAnsi="Calibri" w:cs="Arial"/>
          <w:sz w:val="24"/>
          <w:szCs w:val="24"/>
        </w:rPr>
        <w:t xml:space="preserve">stellen </w:t>
      </w:r>
      <w:r w:rsidRPr="00C012C8">
        <w:rPr>
          <w:rFonts w:ascii="Calibri" w:hAnsi="Calibri" w:cs="Arial"/>
          <w:sz w:val="24"/>
          <w:szCs w:val="24"/>
        </w:rPr>
        <w:t xml:space="preserve">de zonen </w:t>
      </w:r>
      <w:r w:rsidR="00A53B1E" w:rsidRPr="00C012C8">
        <w:rPr>
          <w:rFonts w:ascii="Calibri" w:hAnsi="Calibri" w:cs="Arial"/>
          <w:sz w:val="24"/>
          <w:szCs w:val="24"/>
        </w:rPr>
        <w:t>een sterk verbod in om je vader te doden: een vader is “heilig”, d.w.z. je mag die nooit schenden of kwaad doen</w:t>
      </w:r>
      <w:r w:rsidRPr="00C012C8">
        <w:rPr>
          <w:rFonts w:ascii="Calibri" w:hAnsi="Calibri" w:cs="Arial"/>
          <w:sz w:val="24"/>
          <w:szCs w:val="24"/>
        </w:rPr>
        <w:t xml:space="preserve"> (vandaar dat vanaf dan jongetjes hun oedipuscomplex op een andere manier oplossen, nl. door zich </w:t>
      </w:r>
      <w:r w:rsidR="00C06638" w:rsidRPr="00C012C8">
        <w:rPr>
          <w:rFonts w:ascii="Calibri" w:hAnsi="Calibri" w:cs="Arial"/>
          <w:sz w:val="24"/>
          <w:szCs w:val="24"/>
        </w:rPr>
        <w:t>te identificeren met hun vader).</w:t>
      </w:r>
    </w:p>
    <w:p w:rsidR="00E35D7A" w:rsidRPr="00C012C8" w:rsidRDefault="00E35D7A" w:rsidP="00432855">
      <w:pPr>
        <w:jc w:val="both"/>
        <w:rPr>
          <w:rFonts w:ascii="Calibri" w:hAnsi="Calibri" w:cs="Arial"/>
          <w:sz w:val="24"/>
          <w:szCs w:val="24"/>
        </w:rPr>
      </w:pPr>
      <w:r w:rsidRPr="00C012C8">
        <w:rPr>
          <w:rFonts w:ascii="Calibri" w:hAnsi="Calibri" w:cs="Arial"/>
          <w:sz w:val="24"/>
          <w:szCs w:val="24"/>
        </w:rPr>
        <w:t>Om dit verbod kracht te geven wordt de (vermoorde) oervader ook werkelijk vereerd als een heilige, onder de vorm van een totem (bv. een dier of een plant) die symbool staat voor de oervader.</w:t>
      </w:r>
      <w:r w:rsidR="00E80694" w:rsidRPr="00C012C8">
        <w:rPr>
          <w:rFonts w:ascii="Calibri" w:hAnsi="Calibri" w:cs="Arial"/>
          <w:sz w:val="24"/>
          <w:szCs w:val="24"/>
        </w:rPr>
        <w:t xml:space="preserve"> Verschillende rituelen (bv. het naspelen van de vadermoord op symbolische wijze</w:t>
      </w:r>
      <w:r w:rsidR="00225F57" w:rsidRPr="00C012C8">
        <w:rPr>
          <w:rFonts w:ascii="Calibri" w:hAnsi="Calibri" w:cs="Arial"/>
          <w:sz w:val="24"/>
          <w:szCs w:val="24"/>
        </w:rPr>
        <w:t>, zoals door offers te brengen</w:t>
      </w:r>
      <w:r w:rsidR="00E80694" w:rsidRPr="00C012C8">
        <w:rPr>
          <w:rFonts w:ascii="Calibri" w:hAnsi="Calibri" w:cs="Arial"/>
          <w:sz w:val="24"/>
          <w:szCs w:val="24"/>
        </w:rPr>
        <w:t xml:space="preserve">) dienen om het schuldgevoel </w:t>
      </w:r>
      <w:r w:rsidR="00225F57" w:rsidRPr="00C012C8">
        <w:rPr>
          <w:rFonts w:ascii="Calibri" w:hAnsi="Calibri" w:cs="Arial"/>
          <w:sz w:val="24"/>
          <w:szCs w:val="24"/>
        </w:rPr>
        <w:t xml:space="preserve">(dat ook bij de later nakomelingen in het onbewuste aanwezig blijft) </w:t>
      </w:r>
      <w:r w:rsidR="00E80694" w:rsidRPr="00C012C8">
        <w:rPr>
          <w:rFonts w:ascii="Calibri" w:hAnsi="Calibri" w:cs="Arial"/>
          <w:sz w:val="24"/>
          <w:szCs w:val="24"/>
        </w:rPr>
        <w:t>een ontlading te geven en daardoor in bedwang te houden.</w:t>
      </w:r>
    </w:p>
    <w:p w:rsidR="00E80694" w:rsidRPr="00C012C8" w:rsidRDefault="00E80694" w:rsidP="00432855">
      <w:pPr>
        <w:jc w:val="both"/>
        <w:rPr>
          <w:rFonts w:ascii="Calibri" w:hAnsi="Calibri" w:cs="Arial"/>
          <w:sz w:val="24"/>
          <w:szCs w:val="24"/>
        </w:rPr>
      </w:pPr>
      <w:r w:rsidRPr="00C012C8">
        <w:rPr>
          <w:rFonts w:ascii="Calibri" w:hAnsi="Calibri" w:cs="Arial"/>
          <w:sz w:val="24"/>
          <w:szCs w:val="24"/>
        </w:rPr>
        <w:t>Later is dit geloof in een totem verder geëvolueerd, o.a. tot de grote monotheïstische godsdiensten, die god inderdaad een “vader” noemen.</w:t>
      </w:r>
    </w:p>
    <w:p w:rsidR="00E80694" w:rsidRPr="00C012C8" w:rsidRDefault="00E80694" w:rsidP="00432855">
      <w:pPr>
        <w:jc w:val="both"/>
        <w:rPr>
          <w:rFonts w:ascii="Calibri" w:hAnsi="Calibri" w:cs="Arial"/>
          <w:sz w:val="24"/>
          <w:szCs w:val="24"/>
        </w:rPr>
      </w:pPr>
    </w:p>
    <w:p w:rsidR="00E80694" w:rsidRPr="00C012C8" w:rsidRDefault="00E80694" w:rsidP="00432855">
      <w:pPr>
        <w:jc w:val="both"/>
        <w:rPr>
          <w:rFonts w:ascii="Calibri" w:hAnsi="Calibri" w:cs="Arial"/>
          <w:sz w:val="24"/>
          <w:szCs w:val="24"/>
        </w:rPr>
      </w:pPr>
      <w:r w:rsidRPr="00C012C8">
        <w:rPr>
          <w:rFonts w:ascii="Calibri" w:hAnsi="Calibri" w:cs="Arial"/>
          <w:sz w:val="24"/>
          <w:szCs w:val="24"/>
        </w:rPr>
        <w:t>Godsdienst komt dus volgens Freud neer op een kinderlijke schrik voor de gevreesde vaderfiguur.</w:t>
      </w:r>
    </w:p>
    <w:p w:rsidR="00E80694" w:rsidRPr="00C012C8" w:rsidRDefault="00E80694" w:rsidP="00432855">
      <w:pPr>
        <w:jc w:val="both"/>
        <w:rPr>
          <w:rFonts w:ascii="Calibri" w:hAnsi="Calibri" w:cs="Arial"/>
          <w:sz w:val="24"/>
          <w:szCs w:val="24"/>
        </w:rPr>
      </w:pPr>
      <w:r w:rsidRPr="00C012C8">
        <w:rPr>
          <w:rFonts w:ascii="Calibri" w:hAnsi="Calibri" w:cs="Arial"/>
          <w:sz w:val="24"/>
          <w:szCs w:val="24"/>
        </w:rPr>
        <w:t>Het stellen van godsdienstige rituelen (bv. naar de katholieke zondagsmis gaan, waar het bloed van de vermoorde god wordt gedronken)</w:t>
      </w:r>
      <w:r w:rsidR="00225F57" w:rsidRPr="00C012C8">
        <w:rPr>
          <w:rFonts w:ascii="Calibri" w:hAnsi="Calibri" w:cs="Arial"/>
          <w:sz w:val="24"/>
          <w:szCs w:val="24"/>
        </w:rPr>
        <w:t xml:space="preserve"> komt neer op het stellen van dwangmatige handelingen (een dwangneurose), om het psychische probleem van een (in het onbewuste aanwezige) schuldgevoel draaglijk te maken.</w:t>
      </w:r>
    </w:p>
    <w:p w:rsidR="00E45B7E" w:rsidRPr="00C012C8" w:rsidRDefault="00E45B7E" w:rsidP="00432855">
      <w:pPr>
        <w:jc w:val="both"/>
        <w:rPr>
          <w:rFonts w:ascii="Calibri" w:hAnsi="Calibri" w:cs="Arial"/>
          <w:sz w:val="24"/>
          <w:szCs w:val="24"/>
        </w:rPr>
      </w:pPr>
    </w:p>
    <w:p w:rsidR="00647187" w:rsidRPr="00C012C8" w:rsidRDefault="00647187" w:rsidP="00432855">
      <w:pPr>
        <w:jc w:val="both"/>
        <w:rPr>
          <w:rFonts w:ascii="Calibri" w:hAnsi="Calibri" w:cs="Arial"/>
          <w:sz w:val="24"/>
          <w:szCs w:val="24"/>
        </w:rPr>
      </w:pPr>
    </w:p>
    <w:p w:rsidR="00E45B7E" w:rsidRPr="00C012C8" w:rsidRDefault="00E45B7E" w:rsidP="00432855">
      <w:pPr>
        <w:jc w:val="both"/>
        <w:rPr>
          <w:rFonts w:ascii="Calibri" w:hAnsi="Calibri" w:cs="Arial"/>
          <w:b/>
          <w:sz w:val="24"/>
          <w:szCs w:val="24"/>
        </w:rPr>
      </w:pPr>
      <w:r w:rsidRPr="00C012C8">
        <w:rPr>
          <w:rFonts w:ascii="Calibri" w:hAnsi="Calibri" w:cs="Arial"/>
          <w:b/>
          <w:sz w:val="24"/>
          <w:szCs w:val="24"/>
        </w:rPr>
        <w:t>Opheffing van godsdienst</w:t>
      </w:r>
      <w:r w:rsidR="00647187" w:rsidRPr="00C012C8">
        <w:rPr>
          <w:rFonts w:ascii="Calibri" w:hAnsi="Calibri" w:cs="Arial"/>
          <w:b/>
          <w:sz w:val="24"/>
          <w:szCs w:val="24"/>
        </w:rPr>
        <w:t xml:space="preserve"> is nodig</w:t>
      </w:r>
    </w:p>
    <w:p w:rsidR="00E45B7E" w:rsidRPr="00C012C8" w:rsidRDefault="00E45B7E" w:rsidP="00432855">
      <w:pPr>
        <w:jc w:val="both"/>
        <w:rPr>
          <w:rFonts w:ascii="Calibri" w:hAnsi="Calibri" w:cs="Arial"/>
          <w:b/>
          <w:sz w:val="24"/>
          <w:szCs w:val="24"/>
        </w:rPr>
      </w:pPr>
    </w:p>
    <w:p w:rsidR="00E45B7E" w:rsidRPr="00C012C8" w:rsidRDefault="00E45B7E" w:rsidP="00432855">
      <w:pPr>
        <w:jc w:val="both"/>
        <w:rPr>
          <w:rFonts w:ascii="Calibri" w:hAnsi="Calibri" w:cs="Arial"/>
          <w:sz w:val="24"/>
          <w:szCs w:val="24"/>
        </w:rPr>
      </w:pPr>
      <w:r w:rsidRPr="00C012C8">
        <w:rPr>
          <w:rFonts w:ascii="Calibri" w:hAnsi="Calibri" w:cs="Arial"/>
          <w:sz w:val="24"/>
          <w:szCs w:val="24"/>
        </w:rPr>
        <w:t>Freud stelt dat het kinderlijk gedrag van de gelovigen niet past voor volwassen mensen.</w:t>
      </w:r>
    </w:p>
    <w:p w:rsidR="00E45B7E" w:rsidRPr="00C012C8" w:rsidRDefault="00E45B7E" w:rsidP="00432855">
      <w:pPr>
        <w:jc w:val="both"/>
        <w:rPr>
          <w:rFonts w:ascii="Calibri" w:hAnsi="Calibri" w:cs="Arial"/>
          <w:sz w:val="24"/>
          <w:szCs w:val="24"/>
        </w:rPr>
      </w:pPr>
    </w:p>
    <w:p w:rsidR="00E45B7E" w:rsidRPr="00C012C8" w:rsidRDefault="00E45B7E" w:rsidP="00432855">
      <w:pPr>
        <w:jc w:val="both"/>
        <w:rPr>
          <w:rFonts w:ascii="Calibri" w:hAnsi="Calibri" w:cs="Arial"/>
          <w:sz w:val="24"/>
          <w:szCs w:val="24"/>
        </w:rPr>
      </w:pPr>
      <w:r w:rsidRPr="00C012C8">
        <w:rPr>
          <w:rFonts w:ascii="Calibri" w:hAnsi="Calibri" w:cs="Arial"/>
          <w:sz w:val="24"/>
          <w:szCs w:val="24"/>
        </w:rPr>
        <w:t>Mensen moeten de moed hebben de hardheid van de wereld (de gevaren, het Lot) onder ogen te zien zonder waanideeën</w:t>
      </w:r>
      <w:r w:rsidR="00647187" w:rsidRPr="00C012C8">
        <w:rPr>
          <w:rFonts w:ascii="Calibri" w:hAnsi="Calibri" w:cs="Arial"/>
          <w:sz w:val="24"/>
          <w:szCs w:val="24"/>
        </w:rPr>
        <w:t>.</w:t>
      </w:r>
    </w:p>
    <w:p w:rsidR="00647187" w:rsidRPr="00C012C8" w:rsidRDefault="00647187" w:rsidP="00432855">
      <w:pPr>
        <w:jc w:val="both"/>
        <w:rPr>
          <w:rFonts w:ascii="Calibri" w:hAnsi="Calibri" w:cs="Arial"/>
          <w:sz w:val="24"/>
          <w:szCs w:val="24"/>
        </w:rPr>
      </w:pPr>
      <w:r w:rsidRPr="00C012C8">
        <w:rPr>
          <w:rFonts w:ascii="Calibri" w:hAnsi="Calibri" w:cs="Arial"/>
          <w:sz w:val="24"/>
          <w:szCs w:val="24"/>
        </w:rPr>
        <w:t xml:space="preserve">Pas dan komt er ruimte om met de juiste middelen te vechten tegen de hardheid van de wereld. Freud denkt daarbij o.a. aan het wetenschappelijk denken. </w:t>
      </w:r>
    </w:p>
    <w:p w:rsidR="00225F57" w:rsidRPr="00C012C8" w:rsidRDefault="00225F57" w:rsidP="00225F57">
      <w:pPr>
        <w:jc w:val="both"/>
        <w:rPr>
          <w:rFonts w:ascii="Calibri" w:hAnsi="Calibri" w:cs="Arial"/>
          <w:sz w:val="24"/>
          <w:szCs w:val="24"/>
        </w:rPr>
      </w:pPr>
    </w:p>
    <w:p w:rsidR="00225F57" w:rsidRPr="00C012C8" w:rsidRDefault="00225F57" w:rsidP="00225F57">
      <w:pPr>
        <w:jc w:val="both"/>
        <w:rPr>
          <w:rFonts w:ascii="Calibri" w:hAnsi="Calibri" w:cs="Arial"/>
          <w:sz w:val="24"/>
          <w:szCs w:val="24"/>
        </w:rPr>
      </w:pPr>
      <w:r w:rsidRPr="00C012C8">
        <w:rPr>
          <w:rFonts w:ascii="Calibri" w:hAnsi="Calibri" w:cs="Arial"/>
          <w:sz w:val="24"/>
          <w:szCs w:val="24"/>
        </w:rPr>
        <w:t xml:space="preserve">De theorie over godsdienst </w:t>
      </w:r>
      <w:r w:rsidR="00647187" w:rsidRPr="00C012C8">
        <w:rPr>
          <w:rFonts w:ascii="Calibri" w:hAnsi="Calibri" w:cs="Arial"/>
          <w:sz w:val="24"/>
          <w:szCs w:val="24"/>
        </w:rPr>
        <w:t xml:space="preserve">die Freud ontwikkelt in </w:t>
      </w:r>
      <w:r w:rsidR="00647187" w:rsidRPr="00C012C8">
        <w:rPr>
          <w:rFonts w:ascii="Calibri" w:hAnsi="Calibri" w:cs="Arial"/>
          <w:i/>
          <w:sz w:val="24"/>
          <w:szCs w:val="24"/>
        </w:rPr>
        <w:t xml:space="preserve">Totem en taboe, </w:t>
      </w:r>
      <w:r w:rsidRPr="00C012C8">
        <w:rPr>
          <w:rFonts w:ascii="Calibri" w:hAnsi="Calibri" w:cs="Arial"/>
          <w:sz w:val="24"/>
          <w:szCs w:val="24"/>
        </w:rPr>
        <w:t>geeft inzicht in de onbewuste mechanismen verscholen achter de godsdienst, maar juist dit inzicht maakt het mogelijk het psychische probleem van schuldgevoel op te lossen: het is niet meer nodig om te geloven in god en rituelen uit te voeren om met het schuldgevoel over de oorspronkelijke</w:t>
      </w:r>
      <w:r w:rsidR="0009388F" w:rsidRPr="00C012C8">
        <w:rPr>
          <w:rFonts w:ascii="Calibri" w:hAnsi="Calibri" w:cs="Arial"/>
          <w:sz w:val="24"/>
          <w:szCs w:val="24"/>
        </w:rPr>
        <w:t xml:space="preserve"> vadermoord in het reine te komen.</w:t>
      </w:r>
    </w:p>
    <w:p w:rsidR="00647187" w:rsidRPr="00C012C8" w:rsidRDefault="00647187" w:rsidP="00432855">
      <w:pPr>
        <w:jc w:val="both"/>
        <w:rPr>
          <w:rFonts w:ascii="Calibri" w:hAnsi="Calibri" w:cs="Arial"/>
          <w:color w:val="000000"/>
          <w:sz w:val="24"/>
          <w:szCs w:val="24"/>
        </w:rPr>
      </w:pPr>
    </w:p>
    <w:p w:rsidR="00922A97" w:rsidRPr="00C012C8" w:rsidRDefault="00E80694" w:rsidP="00432855">
      <w:pPr>
        <w:jc w:val="both"/>
        <w:rPr>
          <w:rFonts w:ascii="Calibri" w:hAnsi="Calibri" w:cs="Arial"/>
          <w:sz w:val="24"/>
          <w:szCs w:val="24"/>
        </w:rPr>
      </w:pPr>
      <w:r w:rsidRPr="00C012C8">
        <w:rPr>
          <w:rFonts w:ascii="Calibri" w:hAnsi="Calibri" w:cs="Arial"/>
          <w:color w:val="000000"/>
          <w:sz w:val="24"/>
          <w:szCs w:val="24"/>
        </w:rPr>
        <w:t xml:space="preserve">Freud </w:t>
      </w:r>
      <w:r w:rsidR="0009388F" w:rsidRPr="00C012C8">
        <w:rPr>
          <w:rFonts w:ascii="Calibri" w:hAnsi="Calibri" w:cs="Arial"/>
          <w:color w:val="000000"/>
          <w:sz w:val="24"/>
          <w:szCs w:val="24"/>
        </w:rPr>
        <w:t xml:space="preserve">denkt dat door zijn theorie er een </w:t>
      </w:r>
      <w:r w:rsidRPr="00C012C8">
        <w:rPr>
          <w:rFonts w:ascii="Calibri" w:hAnsi="Calibri" w:cs="Arial"/>
          <w:color w:val="000000"/>
          <w:sz w:val="24"/>
          <w:szCs w:val="24"/>
        </w:rPr>
        <w:t xml:space="preserve">evolutie van de mensheid </w:t>
      </w:r>
      <w:r w:rsidR="00647187" w:rsidRPr="00C012C8">
        <w:rPr>
          <w:rFonts w:ascii="Calibri" w:hAnsi="Calibri" w:cs="Arial"/>
          <w:color w:val="000000"/>
          <w:sz w:val="24"/>
          <w:szCs w:val="24"/>
        </w:rPr>
        <w:t xml:space="preserve">kan </w:t>
      </w:r>
      <w:r w:rsidR="0009388F" w:rsidRPr="00C012C8">
        <w:rPr>
          <w:rFonts w:ascii="Calibri" w:hAnsi="Calibri" w:cs="Arial"/>
          <w:color w:val="000000"/>
          <w:sz w:val="24"/>
          <w:szCs w:val="24"/>
        </w:rPr>
        <w:t xml:space="preserve">komen </w:t>
      </w:r>
      <w:r w:rsidRPr="00C012C8">
        <w:rPr>
          <w:rFonts w:ascii="Calibri" w:hAnsi="Calibri" w:cs="Arial"/>
          <w:color w:val="000000"/>
          <w:sz w:val="24"/>
          <w:szCs w:val="24"/>
        </w:rPr>
        <w:t>vanaf zijn onrijpe godsdienstige kinderjaren tot aan zijn rijpe atheïstische staat.</w:t>
      </w:r>
      <w:r w:rsidR="00432855" w:rsidRPr="00C012C8">
        <w:rPr>
          <w:rFonts w:ascii="Calibri" w:hAnsi="Calibri" w:cs="Arial"/>
          <w:sz w:val="24"/>
          <w:szCs w:val="24"/>
        </w:rPr>
        <w:tab/>
      </w:r>
    </w:p>
    <w:p w:rsidR="006953A2" w:rsidRPr="00C012C8" w:rsidRDefault="006953A2" w:rsidP="00432855">
      <w:pPr>
        <w:jc w:val="both"/>
        <w:rPr>
          <w:rFonts w:ascii="Calibri" w:hAnsi="Calibri" w:cs="Arial"/>
          <w:sz w:val="24"/>
          <w:szCs w:val="24"/>
        </w:rPr>
      </w:pPr>
    </w:p>
    <w:p w:rsidR="006953A2" w:rsidRPr="00C012C8" w:rsidRDefault="006953A2" w:rsidP="00432855">
      <w:pPr>
        <w:jc w:val="both"/>
        <w:rPr>
          <w:rFonts w:ascii="Calibri" w:hAnsi="Calibri" w:cs="Arial"/>
          <w:sz w:val="24"/>
          <w:szCs w:val="24"/>
        </w:rPr>
      </w:pPr>
    </w:p>
    <w:p w:rsidR="006953A2" w:rsidRPr="00C012C8" w:rsidRDefault="006953A2" w:rsidP="00432855">
      <w:pPr>
        <w:jc w:val="both"/>
        <w:rPr>
          <w:rFonts w:ascii="Calibri" w:hAnsi="Calibri" w:cs="Arial"/>
          <w:sz w:val="24"/>
          <w:szCs w:val="24"/>
        </w:rPr>
        <w:sectPr w:rsidR="006953A2" w:rsidRPr="00C012C8" w:rsidSect="006953A2">
          <w:pgSz w:w="11906" w:h="16838"/>
          <w:pgMar w:top="1440" w:right="1800" w:bottom="993" w:left="1800" w:header="708" w:footer="708" w:gutter="0"/>
          <w:cols w:space="708"/>
        </w:sectPr>
      </w:pPr>
    </w:p>
    <w:p w:rsidR="00922A97" w:rsidRPr="00D220FE" w:rsidRDefault="00922A97" w:rsidP="00922A97">
      <w:pPr>
        <w:pStyle w:val="Kop1"/>
      </w:pPr>
      <w:bookmarkStart w:id="13" w:name="_Toc405933806"/>
      <w:r w:rsidRPr="00D220FE">
        <w:lastRenderedPageBreak/>
        <w:t>Schema</w:t>
      </w:r>
      <w:r>
        <w:t xml:space="preserve">tische samenvatting </w:t>
      </w:r>
      <w:r w:rsidRPr="00D220FE">
        <w:t xml:space="preserve"> theorie Freud: ontwikkeling persoonlijkheid</w:t>
      </w:r>
      <w:bookmarkEnd w:id="13"/>
    </w:p>
    <w:p w:rsidR="00922A97" w:rsidRPr="00D220FE" w:rsidRDefault="00922A97" w:rsidP="00922A97">
      <w:pPr>
        <w:ind w:left="709"/>
        <w:rPr>
          <w:rFonts w:ascii="Arial" w:hAnsi="Arial" w:cs="Arial"/>
          <w:b/>
          <w:sz w:val="24"/>
          <w:szCs w:val="24"/>
        </w:rPr>
      </w:pPr>
    </w:p>
    <w:p w:rsidR="00922A97" w:rsidRPr="00D220FE" w:rsidRDefault="00922A97" w:rsidP="00922A97">
      <w:pPr>
        <w:ind w:left="709"/>
        <w:rPr>
          <w:rFonts w:ascii="Arial" w:hAnsi="Arial" w:cs="Arial"/>
        </w:rPr>
      </w:pPr>
      <w:r w:rsidRPr="00D220FE">
        <w:rPr>
          <w:rFonts w:ascii="Arial" w:hAnsi="Arial" w:cs="Arial"/>
        </w:rPr>
        <w:t>Levenslijn</w:t>
      </w:r>
    </w:p>
    <w:p w:rsidR="00922A97" w:rsidRDefault="00922A97" w:rsidP="00922A97">
      <w:pPr>
        <w:ind w:left="709"/>
      </w:pPr>
    </w:p>
    <w:p w:rsidR="00922A97" w:rsidRPr="00D220FE" w:rsidRDefault="00922A97" w:rsidP="00922A97">
      <w:pPr>
        <w:ind w:left="709"/>
        <w:rPr>
          <w:rFonts w:ascii="Arial" w:hAnsi="Arial" w:cs="Arial"/>
        </w:rPr>
      </w:pPr>
      <w:r w:rsidRPr="00D220FE">
        <w:rPr>
          <w:rFonts w:ascii="Arial" w:hAnsi="Arial" w:cs="Arial"/>
        </w:rPr>
        <w:t>0</w:t>
      </w:r>
      <w:r w:rsidRPr="00D220FE">
        <w:rPr>
          <w:rFonts w:ascii="Arial" w:hAnsi="Arial" w:cs="Arial"/>
        </w:rPr>
        <w:tab/>
      </w:r>
      <w:r w:rsidRPr="00D220FE">
        <w:rPr>
          <w:rFonts w:ascii="Arial" w:hAnsi="Arial" w:cs="Arial"/>
        </w:rPr>
        <w:tab/>
        <w:t xml:space="preserve">  1,5j</w:t>
      </w:r>
      <w:r w:rsidRPr="00D220FE">
        <w:rPr>
          <w:rFonts w:ascii="Arial" w:hAnsi="Arial" w:cs="Arial"/>
        </w:rPr>
        <w:tab/>
      </w:r>
      <w:r w:rsidRPr="00D220FE">
        <w:rPr>
          <w:rFonts w:ascii="Arial" w:hAnsi="Arial" w:cs="Arial"/>
        </w:rPr>
        <w:tab/>
      </w:r>
      <w:r w:rsidRPr="00D220FE">
        <w:rPr>
          <w:rFonts w:ascii="Arial" w:hAnsi="Arial" w:cs="Arial"/>
        </w:rPr>
        <w:tab/>
        <w:t>3j</w:t>
      </w:r>
      <w:r w:rsidRPr="00D220FE">
        <w:rPr>
          <w:rFonts w:ascii="Arial" w:hAnsi="Arial" w:cs="Arial"/>
        </w:rPr>
        <w:tab/>
      </w:r>
      <w:r w:rsidRPr="00D220FE">
        <w:rPr>
          <w:rFonts w:ascii="Arial" w:hAnsi="Arial" w:cs="Arial"/>
        </w:rPr>
        <w:tab/>
      </w:r>
      <w:r w:rsidRPr="00D220FE">
        <w:rPr>
          <w:rFonts w:ascii="Arial" w:hAnsi="Arial" w:cs="Arial"/>
        </w:rPr>
        <w:tab/>
      </w:r>
      <w:r w:rsidRPr="00D220FE">
        <w:rPr>
          <w:rFonts w:ascii="Arial" w:hAnsi="Arial" w:cs="Arial"/>
        </w:rPr>
        <w:tab/>
      </w:r>
      <w:r w:rsidRPr="00D220FE">
        <w:rPr>
          <w:rFonts w:ascii="Arial" w:hAnsi="Arial" w:cs="Arial"/>
        </w:rPr>
        <w:tab/>
        <w:t>6j</w:t>
      </w:r>
      <w:r w:rsidRPr="00D220FE">
        <w:rPr>
          <w:rFonts w:ascii="Arial" w:hAnsi="Arial" w:cs="Arial"/>
        </w:rPr>
        <w:tab/>
      </w:r>
      <w:r w:rsidRPr="00D220FE">
        <w:rPr>
          <w:rFonts w:ascii="Arial" w:hAnsi="Arial" w:cs="Arial"/>
        </w:rPr>
        <w:tab/>
      </w:r>
      <w:r w:rsidRPr="00D220FE">
        <w:rPr>
          <w:rFonts w:ascii="Arial" w:hAnsi="Arial" w:cs="Arial"/>
        </w:rPr>
        <w:tab/>
      </w:r>
      <w:r w:rsidRPr="00D220FE">
        <w:rPr>
          <w:rFonts w:ascii="Arial" w:hAnsi="Arial" w:cs="Arial"/>
        </w:rPr>
        <w:tab/>
        <w:t>later</w:t>
      </w:r>
    </w:p>
    <w:p w:rsidR="00922A97" w:rsidRDefault="00434F28" w:rsidP="00922A97">
      <w:pPr>
        <w:ind w:left="709"/>
      </w:pPr>
      <w:r>
        <w:rPr>
          <w:noProof/>
          <w:lang w:val="nl-NL" w:eastAsia="nl-NL"/>
        </w:rPr>
        <mc:AlternateContent>
          <mc:Choice Requires="wps">
            <w:drawing>
              <wp:anchor distT="0" distB="0" distL="114300" distR="114300" simplePos="0" relativeHeight="251660288" behindDoc="0" locked="0" layoutInCell="1" allowOverlap="1">
                <wp:simplePos x="0" y="0"/>
                <wp:positionH relativeFrom="column">
                  <wp:posOffset>4990465</wp:posOffset>
                </wp:positionH>
                <wp:positionV relativeFrom="paragraph">
                  <wp:posOffset>60960</wp:posOffset>
                </wp:positionV>
                <wp:extent cx="0" cy="344170"/>
                <wp:effectExtent l="0" t="0" r="0" b="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3" o:spid="_x0000_s1026" type="#_x0000_t32" style="position:absolute;margin-left:392.95pt;margin-top:4.8pt;width:0;height: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H6HwIAADw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"/>
            </w:pict>
          </mc:Fallback>
        </mc:AlternateContent>
      </w:r>
      <w:r>
        <w:rPr>
          <w:noProof/>
          <w:lang w:val="nl-NL" w:eastAsia="nl-NL"/>
        </w:rPr>
        <mc:AlternateContent>
          <mc:Choice Requires="wps">
            <w:drawing>
              <wp:anchor distT="0" distB="0" distL="114300" distR="114300" simplePos="0" relativeHeight="251659264" behindDoc="0" locked="0" layoutInCell="1" allowOverlap="1">
                <wp:simplePos x="0" y="0"/>
                <wp:positionH relativeFrom="column">
                  <wp:posOffset>2745740</wp:posOffset>
                </wp:positionH>
                <wp:positionV relativeFrom="paragraph">
                  <wp:posOffset>60960</wp:posOffset>
                </wp:positionV>
                <wp:extent cx="0" cy="273050"/>
                <wp:effectExtent l="0" t="0" r="0" b="0"/>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16.2pt;margin-top:4.8pt;width:0;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nRIAIAADw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"/>
            </w:pict>
          </mc:Fallback>
        </mc:AlternateContent>
      </w:r>
      <w:r>
        <w:rPr>
          <w:noProof/>
          <w:lang w:val="nl-NL" w:eastAsia="nl-NL"/>
        </w:rPr>
        <mc:AlternateContent>
          <mc:Choice Requires="wps">
            <w:drawing>
              <wp:anchor distT="0" distB="0" distL="114300" distR="114300" simplePos="0" relativeHeight="251658240" behindDoc="0" locked="0" layoutInCell="1" allowOverlap="1">
                <wp:simplePos x="0" y="0"/>
                <wp:positionH relativeFrom="column">
                  <wp:posOffset>1498600</wp:posOffset>
                </wp:positionH>
                <wp:positionV relativeFrom="paragraph">
                  <wp:posOffset>60960</wp:posOffset>
                </wp:positionV>
                <wp:extent cx="0" cy="273050"/>
                <wp:effectExtent l="0" t="0" r="0" b="0"/>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18pt;margin-top:4.8pt;width:0;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"/>
            </w:pict>
          </mc:Fallback>
        </mc:AlternateContent>
      </w:r>
    </w:p>
    <w:p w:rsidR="00922A97" w:rsidRDefault="00434F28" w:rsidP="00922A97">
      <w:pPr>
        <w:ind w:left="709"/>
      </w:pP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466090</wp:posOffset>
                </wp:positionH>
                <wp:positionV relativeFrom="paragraph">
                  <wp:posOffset>-1905</wp:posOffset>
                </wp:positionV>
                <wp:extent cx="8752205" cy="635"/>
                <wp:effectExtent l="0" t="0" r="0" b="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22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6.7pt;margin-top:-.15pt;width:689.1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j2OAIAAGE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">
                <v:stroke endarrow="block"/>
              </v:shape>
            </w:pict>
          </mc:Fallback>
        </mc:AlternateContent>
      </w:r>
    </w:p>
    <w:p w:rsidR="00922A97" w:rsidRPr="00D220FE" w:rsidRDefault="00922A97" w:rsidP="00922A97">
      <w:pPr>
        <w:ind w:left="709"/>
        <w:rPr>
          <w:rFonts w:ascii="Arial" w:hAnsi="Arial" w:cs="Arial"/>
        </w:rPr>
      </w:pPr>
      <w:r w:rsidRPr="00D220FE">
        <w:rPr>
          <w:rFonts w:ascii="Arial" w:hAnsi="Arial" w:cs="Arial"/>
          <w:b/>
        </w:rPr>
        <w:t>orale fase</w:t>
      </w:r>
      <w:r w:rsidRPr="00D220FE">
        <w:rPr>
          <w:rFonts w:ascii="Arial" w:hAnsi="Arial" w:cs="Arial"/>
        </w:rPr>
        <w:tab/>
      </w:r>
      <w:r w:rsidRPr="00D220FE">
        <w:rPr>
          <w:rFonts w:ascii="Arial" w:hAnsi="Arial" w:cs="Arial"/>
        </w:rPr>
        <w:tab/>
      </w:r>
      <w:r w:rsidRPr="00D220FE">
        <w:rPr>
          <w:rFonts w:ascii="Arial" w:hAnsi="Arial" w:cs="Arial"/>
          <w:b/>
        </w:rPr>
        <w:t>anale fase</w:t>
      </w:r>
      <w:r w:rsidRPr="00D220FE">
        <w:rPr>
          <w:rFonts w:ascii="Arial" w:hAnsi="Arial" w:cs="Arial"/>
        </w:rPr>
        <w:tab/>
      </w:r>
      <w:r w:rsidRPr="00D220FE">
        <w:rPr>
          <w:rFonts w:ascii="Arial" w:hAnsi="Arial" w:cs="Arial"/>
        </w:rPr>
        <w:tab/>
        <w:t xml:space="preserve"> </w:t>
      </w:r>
      <w:r w:rsidRPr="00D220FE">
        <w:rPr>
          <w:rFonts w:ascii="Arial" w:hAnsi="Arial" w:cs="Arial"/>
          <w:b/>
        </w:rPr>
        <w:t>genitale fase</w:t>
      </w:r>
    </w:p>
    <w:p w:rsidR="00922A97" w:rsidRDefault="00922A97" w:rsidP="00922A97">
      <w:pPr>
        <w:ind w:left="709"/>
      </w:pPr>
      <w:r>
        <w:tab/>
      </w:r>
      <w:r>
        <w:tab/>
      </w:r>
      <w:r>
        <w:tab/>
      </w:r>
      <w:r>
        <w:tab/>
      </w:r>
      <w:r>
        <w:tab/>
      </w:r>
      <w:r>
        <w:tab/>
      </w:r>
      <w:r>
        <w:tab/>
        <w:t>+</w:t>
      </w:r>
    </w:p>
    <w:p w:rsidR="00922A97" w:rsidRDefault="00434F28" w:rsidP="00612426">
      <w:pPr>
        <w:ind w:left="426"/>
      </w:pPr>
      <w:r>
        <w:rPr>
          <w:noProof/>
          <w:lang w:val="nl-NL" w:eastAsia="nl-NL"/>
        </w:rPr>
        <mc:AlternateContent>
          <mc:Choice Requires="wps">
            <w:drawing>
              <wp:anchor distT="0" distB="0" distL="114300" distR="114300" simplePos="0" relativeHeight="251664384" behindDoc="1" locked="0" layoutInCell="1" allowOverlap="1">
                <wp:simplePos x="0" y="0"/>
                <wp:positionH relativeFrom="column">
                  <wp:posOffset>2704465</wp:posOffset>
                </wp:positionH>
                <wp:positionV relativeFrom="paragraph">
                  <wp:posOffset>126365</wp:posOffset>
                </wp:positionV>
                <wp:extent cx="2362200" cy="1085850"/>
                <wp:effectExtent l="0" t="0" r="0" b="0"/>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85850"/>
                        </a:xfrm>
                        <a:prstGeom prst="rect">
                          <a:avLst/>
                        </a:prstGeom>
                        <a:solidFill>
                          <a:srgbClr val="FFFFFF"/>
                        </a:solidFill>
                        <a:ln w="9525">
                          <a:solidFill>
                            <a:srgbClr val="FFFFFF"/>
                          </a:solidFill>
                          <a:miter lim="800000"/>
                          <a:headEnd/>
                          <a:tailEnd/>
                        </a:ln>
                      </wps:spPr>
                      <wps:txbx>
                        <w:txbxContent>
                          <w:p w:rsidR="00922A97" w:rsidRPr="00D220FE" w:rsidRDefault="00612426" w:rsidP="00922A97">
                            <w:pPr>
                              <w:rPr>
                                <w:rFonts w:ascii="Arial" w:hAnsi="Arial" w:cs="Arial"/>
                              </w:rPr>
                            </w:pPr>
                            <w:r>
                              <w:rPr>
                                <w:rFonts w:ascii="Arial" w:hAnsi="Arial" w:cs="Arial"/>
                              </w:rPr>
                              <w:t xml:space="preserve">jongen heeft </w:t>
                            </w:r>
                            <w:r w:rsidR="00922A97" w:rsidRPr="00D220FE">
                              <w:rPr>
                                <w:rFonts w:ascii="Arial" w:hAnsi="Arial" w:cs="Arial"/>
                              </w:rPr>
                              <w:t>verlangens naar moeder</w:t>
                            </w:r>
                          </w:p>
                          <w:p w:rsidR="00922A97" w:rsidRDefault="00922A97" w:rsidP="00922A97">
                            <w:pPr>
                              <w:pStyle w:val="Lijstalinea"/>
                              <w:numPr>
                                <w:ilvl w:val="0"/>
                                <w:numId w:val="10"/>
                              </w:numPr>
                              <w:ind w:left="426" w:hanging="426"/>
                              <w:jc w:val="left"/>
                            </w:pPr>
                            <w:r>
                              <w:t>angst voor reactie vader (castratie-angst)</w:t>
                            </w:r>
                          </w:p>
                          <w:p w:rsidR="00922A97" w:rsidRDefault="00922A97" w:rsidP="00922A97">
                            <w:pPr>
                              <w:pStyle w:val="Lijstalinea"/>
                              <w:numPr>
                                <w:ilvl w:val="0"/>
                                <w:numId w:val="10"/>
                              </w:numPr>
                              <w:ind w:left="426" w:hanging="426"/>
                              <w:jc w:val="left"/>
                            </w:pPr>
                            <w:r>
                              <w:t>angst opheffen door identificatie met vader</w:t>
                            </w:r>
                          </w:p>
                          <w:p w:rsidR="00922A97" w:rsidRDefault="00922A97" w:rsidP="00922A97">
                            <w:pPr>
                              <w:pStyle w:val="Lijstalinea"/>
                              <w:numPr>
                                <w:ilvl w:val="0"/>
                                <w:numId w:val="10"/>
                              </w:numPr>
                              <w:ind w:left="426" w:hanging="426"/>
                              <w:jc w:val="left"/>
                            </w:pPr>
                            <w:r>
                              <w:t>interiorisatie van de regels van vader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12.95pt;margin-top:9.95pt;width:186pt;height:8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" strokecolor="white">
                <v:textbox>
                  <w:txbxContent>
                    <w:p w:rsidR="00922A97" w:rsidRPr="00D220FE" w:rsidRDefault="00612426" w:rsidP="00922A97">
                      <w:pPr>
                        <w:rPr>
                          <w:rFonts w:ascii="Arial" w:hAnsi="Arial" w:cs="Arial"/>
                        </w:rPr>
                      </w:pPr>
                      <w:r>
                        <w:rPr>
                          <w:rFonts w:ascii="Arial" w:hAnsi="Arial" w:cs="Arial"/>
                        </w:rPr>
                        <w:t xml:space="preserve">jongen heeft </w:t>
                      </w:r>
                      <w:r w:rsidR="00922A97" w:rsidRPr="00D220FE">
                        <w:rPr>
                          <w:rFonts w:ascii="Arial" w:hAnsi="Arial" w:cs="Arial"/>
                        </w:rPr>
                        <w:t>verlangens naar moeder</w:t>
                      </w:r>
                    </w:p>
                    <w:p w:rsidR="00922A97" w:rsidRDefault="00922A97" w:rsidP="00922A97">
                      <w:pPr>
                        <w:pStyle w:val="Lijstalinea"/>
                        <w:numPr>
                          <w:ilvl w:val="0"/>
                          <w:numId w:val="10"/>
                        </w:numPr>
                        <w:ind w:left="426" w:hanging="426"/>
                        <w:jc w:val="left"/>
                      </w:pPr>
                      <w:r>
                        <w:t>angst voor reactie vader (castratie-angst)</w:t>
                      </w:r>
                    </w:p>
                    <w:p w:rsidR="00922A97" w:rsidRDefault="00922A97" w:rsidP="00922A97">
                      <w:pPr>
                        <w:pStyle w:val="Lijstalinea"/>
                        <w:numPr>
                          <w:ilvl w:val="0"/>
                          <w:numId w:val="10"/>
                        </w:numPr>
                        <w:ind w:left="426" w:hanging="426"/>
                        <w:jc w:val="left"/>
                      </w:pPr>
                      <w:r>
                        <w:t>angst opheffen door identificatie met vader</w:t>
                      </w:r>
                    </w:p>
                    <w:p w:rsidR="00922A97" w:rsidRDefault="00922A97" w:rsidP="00922A97">
                      <w:pPr>
                        <w:pStyle w:val="Lijstalinea"/>
                        <w:numPr>
                          <w:ilvl w:val="0"/>
                          <w:numId w:val="10"/>
                        </w:numPr>
                        <w:ind w:left="426" w:hanging="426"/>
                        <w:jc w:val="left"/>
                      </w:pPr>
                      <w:r>
                        <w:t>interiorisatie van de regels van vader</w:t>
                      </w:r>
                    </w:p>
                  </w:txbxContent>
                </v:textbox>
              </v:shape>
            </w:pict>
          </mc:Fallback>
        </mc:AlternateContent>
      </w:r>
      <w:r w:rsidR="00922A97">
        <w:tab/>
      </w:r>
      <w:r w:rsidR="00922A97">
        <w:tab/>
      </w:r>
      <w:r w:rsidR="00922A97">
        <w:tab/>
      </w:r>
      <w:r w:rsidR="00922A97">
        <w:tab/>
      </w:r>
      <w:r w:rsidR="00922A97">
        <w:tab/>
      </w:r>
      <w:r w:rsidR="00922A97">
        <w:tab/>
      </w:r>
      <w:r w:rsidR="00612426" w:rsidRPr="00D220FE">
        <w:rPr>
          <w:rFonts w:ascii="Arial" w:hAnsi="Arial" w:cs="Arial"/>
          <w:b/>
        </w:rPr>
        <w:t>O</w:t>
      </w:r>
      <w:r w:rsidR="00922A97" w:rsidRPr="00D220FE">
        <w:rPr>
          <w:rFonts w:ascii="Arial" w:hAnsi="Arial" w:cs="Arial"/>
          <w:b/>
        </w:rPr>
        <w:t>edipuscomplex</w:t>
      </w:r>
      <w:r w:rsidR="00612426">
        <w:rPr>
          <w:rFonts w:ascii="Arial" w:hAnsi="Arial" w:cs="Arial"/>
          <w:b/>
        </w:rPr>
        <w:t xml:space="preserve">:                  </w:t>
      </w:r>
    </w:p>
    <w:p w:rsidR="00922A97" w:rsidRDefault="00434F28" w:rsidP="00612426">
      <w:pPr>
        <w:ind w:left="426"/>
      </w:pP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6937375</wp:posOffset>
                </wp:positionH>
                <wp:positionV relativeFrom="paragraph">
                  <wp:posOffset>130810</wp:posOffset>
                </wp:positionV>
                <wp:extent cx="2125980" cy="3847465"/>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3847465"/>
                        </a:xfrm>
                        <a:prstGeom prst="rect">
                          <a:avLst/>
                        </a:prstGeom>
                        <a:solidFill>
                          <a:srgbClr val="FFFFFF"/>
                        </a:solidFill>
                        <a:ln w="9525">
                          <a:solidFill>
                            <a:srgbClr val="000000"/>
                          </a:solidFill>
                          <a:miter lim="800000"/>
                          <a:headEnd/>
                          <a:tailEnd/>
                        </a:ln>
                      </wps:spPr>
                      <wps:txbx>
                        <w:txbxContent>
                          <w:p w:rsidR="00922A97" w:rsidRPr="00D220FE" w:rsidRDefault="00922A97" w:rsidP="00922A97">
                            <w:pPr>
                              <w:rPr>
                                <w:rFonts w:ascii="Arial" w:hAnsi="Arial" w:cs="Arial"/>
                                <w:b/>
                              </w:rPr>
                            </w:pPr>
                            <w:r w:rsidRPr="00D220FE">
                              <w:rPr>
                                <w:rFonts w:ascii="Arial" w:hAnsi="Arial" w:cs="Arial"/>
                                <w:b/>
                              </w:rPr>
                              <w:t>Psychisch probleem:</w:t>
                            </w:r>
                          </w:p>
                          <w:p w:rsidR="00922A97" w:rsidRPr="00D220FE" w:rsidRDefault="00922A97" w:rsidP="00922A97">
                            <w:pPr>
                              <w:ind w:left="284"/>
                              <w:rPr>
                                <w:rFonts w:ascii="Arial" w:hAnsi="Arial" w:cs="Arial"/>
                              </w:rPr>
                            </w:pPr>
                            <w:r w:rsidRPr="00D220FE">
                              <w:rPr>
                                <w:rFonts w:ascii="Arial" w:hAnsi="Arial" w:cs="Arial"/>
                              </w:rPr>
                              <w:t>het onbewuste laat via het symptoom weten dat er iets fout is gegaan tijdens de ontwikkeling.</w:t>
                            </w:r>
                          </w:p>
                          <w:p w:rsidR="00922A97" w:rsidRPr="00D220FE" w:rsidRDefault="00922A97" w:rsidP="00922A97">
                            <w:pPr>
                              <w:ind w:left="284"/>
                              <w:rPr>
                                <w:rFonts w:ascii="Arial" w:hAnsi="Arial" w:cs="Arial"/>
                              </w:rPr>
                            </w:pPr>
                          </w:p>
                          <w:p w:rsidR="00922A97" w:rsidRPr="00D220FE" w:rsidRDefault="00922A97" w:rsidP="00922A97">
                            <w:pPr>
                              <w:rPr>
                                <w:rFonts w:ascii="Arial" w:hAnsi="Arial" w:cs="Arial"/>
                                <w:b/>
                              </w:rPr>
                            </w:pPr>
                            <w:r w:rsidRPr="00D220FE">
                              <w:rPr>
                                <w:rFonts w:ascii="Arial" w:hAnsi="Arial" w:cs="Arial"/>
                                <w:b/>
                              </w:rPr>
                              <w:t>Therapie (een psycho-analyse):</w:t>
                            </w:r>
                          </w:p>
                          <w:p w:rsidR="00922A97" w:rsidRPr="0089327B" w:rsidRDefault="00922A97" w:rsidP="00922A97">
                            <w:pPr>
                              <w:pStyle w:val="Lijstalinea"/>
                              <w:numPr>
                                <w:ilvl w:val="0"/>
                                <w:numId w:val="9"/>
                              </w:numPr>
                              <w:ind w:left="284" w:hanging="284"/>
                              <w:jc w:val="left"/>
                            </w:pPr>
                            <w:r>
                              <w:t>e</w:t>
                            </w:r>
                            <w:r w:rsidRPr="0089327B">
                              <w:t>erst</w:t>
                            </w:r>
                            <w:r>
                              <w:t xml:space="preserve"> gedurende jaren </w:t>
                            </w:r>
                            <w:r w:rsidRPr="0089327B">
                              <w:t>materiaal verzamelen uit het onbewuste via</w:t>
                            </w:r>
                          </w:p>
                          <w:p w:rsidR="00922A97" w:rsidRPr="0089327B" w:rsidRDefault="00922A97" w:rsidP="00922A97">
                            <w:pPr>
                              <w:pStyle w:val="Lijstalinea"/>
                              <w:numPr>
                                <w:ilvl w:val="0"/>
                                <w:numId w:val="8"/>
                              </w:numPr>
                              <w:jc w:val="left"/>
                            </w:pPr>
                            <w:r w:rsidRPr="0089327B">
                              <w:t>dromen</w:t>
                            </w:r>
                          </w:p>
                          <w:p w:rsidR="00922A97" w:rsidRPr="0089327B" w:rsidRDefault="00922A97" w:rsidP="00922A97">
                            <w:pPr>
                              <w:pStyle w:val="Lijstalinea"/>
                              <w:numPr>
                                <w:ilvl w:val="0"/>
                                <w:numId w:val="8"/>
                              </w:numPr>
                              <w:jc w:val="left"/>
                            </w:pPr>
                            <w:r w:rsidRPr="0089327B">
                              <w:t>vrije associatie</w:t>
                            </w:r>
                          </w:p>
                          <w:p w:rsidR="00922A97" w:rsidRPr="0089327B" w:rsidRDefault="00922A97" w:rsidP="00922A97">
                            <w:pPr>
                              <w:pStyle w:val="Lijstalinea"/>
                              <w:numPr>
                                <w:ilvl w:val="0"/>
                                <w:numId w:val="8"/>
                              </w:numPr>
                              <w:jc w:val="left"/>
                            </w:pPr>
                            <w:r w:rsidRPr="0089327B">
                              <w:t>versprekingen</w:t>
                            </w:r>
                          </w:p>
                          <w:p w:rsidR="00922A97" w:rsidRDefault="00922A97" w:rsidP="00922A97">
                            <w:pPr>
                              <w:pStyle w:val="Lijstalinea"/>
                              <w:numPr>
                                <w:ilvl w:val="0"/>
                                <w:numId w:val="8"/>
                              </w:numPr>
                              <w:jc w:val="left"/>
                            </w:pPr>
                            <w:r w:rsidRPr="0089327B">
                              <w:t>plotse herinneringen</w:t>
                            </w:r>
                          </w:p>
                          <w:p w:rsidR="00922A97" w:rsidRDefault="00922A97" w:rsidP="00922A97"/>
                          <w:p w:rsidR="00922A97" w:rsidRDefault="00922A97" w:rsidP="00922A97">
                            <w:pPr>
                              <w:pStyle w:val="Lijstalinea"/>
                              <w:numPr>
                                <w:ilvl w:val="0"/>
                                <w:numId w:val="9"/>
                              </w:numPr>
                              <w:ind w:left="426" w:hanging="284"/>
                              <w:jc w:val="left"/>
                            </w:pPr>
                            <w:r w:rsidRPr="0089327B">
                              <w:t>dan</w:t>
                            </w:r>
                            <w:r>
                              <w:t xml:space="preserve"> dit materiaal analyseren (= seksuele betekenis achterhalen) en op basis daarvan het verhaal construeren van wat er fout is gegaan in de ontwikkeling</w:t>
                            </w:r>
                          </w:p>
                          <w:p w:rsidR="00922A97" w:rsidRDefault="00922A97" w:rsidP="00922A97"/>
                          <w:p w:rsidR="00922A97" w:rsidRDefault="00922A97" w:rsidP="00922A97">
                            <w:pPr>
                              <w:pStyle w:val="Lijstalinea"/>
                              <w:numPr>
                                <w:ilvl w:val="0"/>
                                <w:numId w:val="9"/>
                              </w:numPr>
                              <w:ind w:left="426" w:hanging="284"/>
                              <w:jc w:val="left"/>
                            </w:pPr>
                            <w:r>
                              <w:t>zodra dit duidelijk is, verdwijnt het symptoom en dus het probleem</w:t>
                            </w:r>
                          </w:p>
                          <w:p w:rsidR="00922A97" w:rsidRDefault="00922A97" w:rsidP="00922A97">
                            <w:pPr>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546.25pt;margin-top:10.3pt;width:167.4pt;height:30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0xLgIAAFo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">
                <v:textbox>
                  <w:txbxContent>
                    <w:p w:rsidR="00922A97" w:rsidRPr="00D220FE" w:rsidRDefault="00922A97" w:rsidP="00922A97">
                      <w:pPr>
                        <w:rPr>
                          <w:rFonts w:ascii="Arial" w:hAnsi="Arial" w:cs="Arial"/>
                          <w:b/>
                        </w:rPr>
                      </w:pPr>
                      <w:r w:rsidRPr="00D220FE">
                        <w:rPr>
                          <w:rFonts w:ascii="Arial" w:hAnsi="Arial" w:cs="Arial"/>
                          <w:b/>
                        </w:rPr>
                        <w:t>Psychisch probleem:</w:t>
                      </w:r>
                    </w:p>
                    <w:p w:rsidR="00922A97" w:rsidRPr="00D220FE" w:rsidRDefault="00922A97" w:rsidP="00922A97">
                      <w:pPr>
                        <w:ind w:left="284"/>
                        <w:rPr>
                          <w:rFonts w:ascii="Arial" w:hAnsi="Arial" w:cs="Arial"/>
                        </w:rPr>
                      </w:pPr>
                      <w:r w:rsidRPr="00D220FE">
                        <w:rPr>
                          <w:rFonts w:ascii="Arial" w:hAnsi="Arial" w:cs="Arial"/>
                        </w:rPr>
                        <w:t>het onbewuste laat via het symptoom weten dat er iets fout is gegaan tijdens de ontwikkeling.</w:t>
                      </w:r>
                    </w:p>
                    <w:p w:rsidR="00922A97" w:rsidRPr="00D220FE" w:rsidRDefault="00922A97" w:rsidP="00922A97">
                      <w:pPr>
                        <w:ind w:left="284"/>
                        <w:rPr>
                          <w:rFonts w:ascii="Arial" w:hAnsi="Arial" w:cs="Arial"/>
                        </w:rPr>
                      </w:pPr>
                    </w:p>
                    <w:p w:rsidR="00922A97" w:rsidRPr="00D220FE" w:rsidRDefault="00922A97" w:rsidP="00922A97">
                      <w:pPr>
                        <w:rPr>
                          <w:rFonts w:ascii="Arial" w:hAnsi="Arial" w:cs="Arial"/>
                          <w:b/>
                        </w:rPr>
                      </w:pPr>
                      <w:r w:rsidRPr="00D220FE">
                        <w:rPr>
                          <w:rFonts w:ascii="Arial" w:hAnsi="Arial" w:cs="Arial"/>
                          <w:b/>
                        </w:rPr>
                        <w:t>Therapie (een psycho-analyse):</w:t>
                      </w:r>
                    </w:p>
                    <w:p w:rsidR="00922A97" w:rsidRPr="0089327B" w:rsidRDefault="00922A97" w:rsidP="00922A97">
                      <w:pPr>
                        <w:pStyle w:val="Lijstalinea"/>
                        <w:numPr>
                          <w:ilvl w:val="0"/>
                          <w:numId w:val="9"/>
                        </w:numPr>
                        <w:ind w:left="284" w:hanging="284"/>
                        <w:jc w:val="left"/>
                      </w:pPr>
                      <w:r>
                        <w:t>e</w:t>
                      </w:r>
                      <w:r w:rsidRPr="0089327B">
                        <w:t>erst</w:t>
                      </w:r>
                      <w:r>
                        <w:t xml:space="preserve"> gedurende jaren </w:t>
                      </w:r>
                      <w:r w:rsidRPr="0089327B">
                        <w:t>materiaal verzamelen uit het onbewuste via</w:t>
                      </w:r>
                    </w:p>
                    <w:p w:rsidR="00922A97" w:rsidRPr="0089327B" w:rsidRDefault="00922A97" w:rsidP="00922A97">
                      <w:pPr>
                        <w:pStyle w:val="Lijstalinea"/>
                        <w:numPr>
                          <w:ilvl w:val="0"/>
                          <w:numId w:val="8"/>
                        </w:numPr>
                        <w:jc w:val="left"/>
                      </w:pPr>
                      <w:r w:rsidRPr="0089327B">
                        <w:t>dromen</w:t>
                      </w:r>
                    </w:p>
                    <w:p w:rsidR="00922A97" w:rsidRPr="0089327B" w:rsidRDefault="00922A97" w:rsidP="00922A97">
                      <w:pPr>
                        <w:pStyle w:val="Lijstalinea"/>
                        <w:numPr>
                          <w:ilvl w:val="0"/>
                          <w:numId w:val="8"/>
                        </w:numPr>
                        <w:jc w:val="left"/>
                      </w:pPr>
                      <w:r w:rsidRPr="0089327B">
                        <w:t>vrije associatie</w:t>
                      </w:r>
                    </w:p>
                    <w:p w:rsidR="00922A97" w:rsidRPr="0089327B" w:rsidRDefault="00922A97" w:rsidP="00922A97">
                      <w:pPr>
                        <w:pStyle w:val="Lijstalinea"/>
                        <w:numPr>
                          <w:ilvl w:val="0"/>
                          <w:numId w:val="8"/>
                        </w:numPr>
                        <w:jc w:val="left"/>
                      </w:pPr>
                      <w:r w:rsidRPr="0089327B">
                        <w:t>versprekingen</w:t>
                      </w:r>
                    </w:p>
                    <w:p w:rsidR="00922A97" w:rsidRDefault="00922A97" w:rsidP="00922A97">
                      <w:pPr>
                        <w:pStyle w:val="Lijstalinea"/>
                        <w:numPr>
                          <w:ilvl w:val="0"/>
                          <w:numId w:val="8"/>
                        </w:numPr>
                        <w:jc w:val="left"/>
                      </w:pPr>
                      <w:r w:rsidRPr="0089327B">
                        <w:t>plotse herinneringen</w:t>
                      </w:r>
                    </w:p>
                    <w:p w:rsidR="00922A97" w:rsidRDefault="00922A97" w:rsidP="00922A97"/>
                    <w:p w:rsidR="00922A97" w:rsidRDefault="00922A97" w:rsidP="00922A97">
                      <w:pPr>
                        <w:pStyle w:val="Lijstalinea"/>
                        <w:numPr>
                          <w:ilvl w:val="0"/>
                          <w:numId w:val="9"/>
                        </w:numPr>
                        <w:ind w:left="426" w:hanging="284"/>
                        <w:jc w:val="left"/>
                      </w:pPr>
                      <w:r w:rsidRPr="0089327B">
                        <w:t>dan</w:t>
                      </w:r>
                      <w:r>
                        <w:t xml:space="preserve"> dit materiaal analyseren (= seksuele betekenis achterhalen) en op basis daarvan het verhaal construeren van wat er fout is gegaan in de ontwikkeling</w:t>
                      </w:r>
                    </w:p>
                    <w:p w:rsidR="00922A97" w:rsidRDefault="00922A97" w:rsidP="00922A97"/>
                    <w:p w:rsidR="00922A97" w:rsidRDefault="00922A97" w:rsidP="00922A97">
                      <w:pPr>
                        <w:pStyle w:val="Lijstalinea"/>
                        <w:numPr>
                          <w:ilvl w:val="0"/>
                          <w:numId w:val="9"/>
                        </w:numPr>
                        <w:ind w:left="426" w:hanging="284"/>
                        <w:jc w:val="left"/>
                      </w:pPr>
                      <w:r>
                        <w:t>zodra dit duidelijk is, verdwijnt het symptoom en dus het probleem</w:t>
                      </w:r>
                    </w:p>
                    <w:p w:rsidR="00922A97" w:rsidRDefault="00922A97" w:rsidP="00922A97">
                      <w:pPr>
                        <w:ind w:left="284"/>
                      </w:pPr>
                    </w:p>
                  </w:txbxContent>
                </v:textbox>
              </v:shape>
            </w:pict>
          </mc:Fallback>
        </mc:AlternateContent>
      </w:r>
    </w:p>
    <w:p w:rsidR="00922A97" w:rsidRDefault="00434F28" w:rsidP="00612426">
      <w:pPr>
        <w:ind w:left="426"/>
      </w:pPr>
      <w:r>
        <w:rPr>
          <w:noProof/>
          <w:lang w:val="nl-NL" w:eastAsia="nl-NL"/>
        </w:rPr>
        <mc:AlternateContent>
          <mc:Choice Requires="wps">
            <w:drawing>
              <wp:anchor distT="0" distB="0" distL="114300" distR="114300" simplePos="0" relativeHeight="251651072" behindDoc="1" locked="0" layoutInCell="1" allowOverlap="1">
                <wp:simplePos x="0" y="0"/>
                <wp:positionH relativeFrom="column">
                  <wp:posOffset>4334510</wp:posOffset>
                </wp:positionH>
                <wp:positionV relativeFrom="paragraph">
                  <wp:posOffset>118745</wp:posOffset>
                </wp:positionV>
                <wp:extent cx="2445385" cy="2376170"/>
                <wp:effectExtent l="0" t="0" r="0" b="0"/>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385" cy="2376170"/>
                        </a:xfrm>
                        <a:prstGeom prst="triangle">
                          <a:avLst>
                            <a:gd name="adj" fmla="val 4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 o:spid="_x0000_s1026" type="#_x0000_t5" style="position:absolute;margin-left:341.3pt;margin-top:9.35pt;width:192.55pt;height:18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" adj="10560"/>
            </w:pict>
          </mc:Fallback>
        </mc:AlternateContent>
      </w:r>
    </w:p>
    <w:p w:rsidR="00922A97" w:rsidRDefault="00922A97" w:rsidP="00612426">
      <w:pPr>
        <w:ind w:left="426"/>
      </w:pPr>
    </w:p>
    <w:p w:rsidR="00922A97" w:rsidRDefault="00922A97" w:rsidP="00612426">
      <w:pPr>
        <w:ind w:left="426"/>
      </w:pPr>
    </w:p>
    <w:p w:rsidR="00922A97" w:rsidRDefault="00922A97" w:rsidP="00612426">
      <w:pPr>
        <w:ind w:left="426"/>
      </w:pPr>
    </w:p>
    <w:p w:rsidR="00922A97" w:rsidRDefault="006D79BD" w:rsidP="00922A97">
      <w:pPr>
        <w:ind w:left="709"/>
      </w:pPr>
      <w:r>
        <w:t xml:space="preserve"> </w:t>
      </w:r>
    </w:p>
    <w:p w:rsidR="00922A97" w:rsidRDefault="00434F28" w:rsidP="00922A97">
      <w:pPr>
        <w:ind w:left="709"/>
      </w:pP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4814570</wp:posOffset>
                </wp:positionH>
                <wp:positionV relativeFrom="paragraph">
                  <wp:posOffset>27940</wp:posOffset>
                </wp:positionV>
                <wp:extent cx="252095" cy="0"/>
                <wp:effectExtent l="0" t="0" r="0" b="0"/>
                <wp:wrapNone/>
                <wp:docPr id="2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79.1pt;margin-top:2.2pt;width:19.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">
                <v:stroke endarrow="block"/>
              </v:shape>
            </w:pict>
          </mc:Fallback>
        </mc:AlternateContent>
      </w:r>
      <w:r>
        <w:rPr>
          <w:noProof/>
          <w:lang w:val="nl-NL" w:eastAsia="nl-NL"/>
        </w:rPr>
        <mc:AlternateContent>
          <mc:Choice Requires="wps">
            <w:drawing>
              <wp:anchor distT="0" distB="0" distL="114300" distR="114300" simplePos="0" relativeHeight="251655168" behindDoc="1" locked="0" layoutInCell="1" allowOverlap="1">
                <wp:simplePos x="0" y="0"/>
                <wp:positionH relativeFrom="column">
                  <wp:posOffset>5238750</wp:posOffset>
                </wp:positionH>
                <wp:positionV relativeFrom="paragraph">
                  <wp:posOffset>81915</wp:posOffset>
                </wp:positionV>
                <wp:extent cx="578485" cy="273050"/>
                <wp:effectExtent l="0" t="0" r="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73050"/>
                        </a:xfrm>
                        <a:prstGeom prst="rect">
                          <a:avLst/>
                        </a:prstGeom>
                        <a:solidFill>
                          <a:srgbClr val="FFFFFF"/>
                        </a:solidFill>
                        <a:ln w="9525">
                          <a:solidFill>
                            <a:srgbClr val="FFFFFF"/>
                          </a:solidFill>
                          <a:miter lim="800000"/>
                          <a:headEnd/>
                          <a:tailEnd/>
                        </a:ln>
                      </wps:spPr>
                      <wps:txbx>
                        <w:txbxContent>
                          <w:p w:rsidR="00922A97" w:rsidRPr="00CA52AF" w:rsidRDefault="00922A97" w:rsidP="00922A97">
                            <w:pPr>
                              <w:ind w:left="-142"/>
                              <w:rPr>
                                <w:b/>
                                <w:sz w:val="18"/>
                                <w:szCs w:val="18"/>
                              </w:rPr>
                            </w:pPr>
                            <w:r w:rsidRPr="00CA52AF">
                              <w:rPr>
                                <w:b/>
                              </w:rPr>
                              <w:t>Überic</w:t>
                            </w:r>
                            <w:r w:rsidRPr="00CA52AF">
                              <w:rPr>
                                <w:b/>
                                <w:sz w:val="18"/>
                                <w:szCs w:val="18"/>
                              </w:rPr>
                              <w:t>h</w:t>
                            </w:r>
                          </w:p>
                          <w:p w:rsidR="00922A97" w:rsidRDefault="00922A97" w:rsidP="00922A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412.5pt;margin-top:6.45pt;width:45.5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" strokecolor="white">
                <v:textbox>
                  <w:txbxContent>
                    <w:p w:rsidR="00922A97" w:rsidRPr="00CA52AF" w:rsidRDefault="00922A97" w:rsidP="00922A97">
                      <w:pPr>
                        <w:ind w:left="-142"/>
                        <w:rPr>
                          <w:b/>
                          <w:sz w:val="18"/>
                          <w:szCs w:val="18"/>
                        </w:rPr>
                      </w:pPr>
                      <w:r w:rsidRPr="00CA52AF">
                        <w:rPr>
                          <w:b/>
                        </w:rPr>
                        <w:t>Überic</w:t>
                      </w:r>
                      <w:r w:rsidRPr="00CA52AF">
                        <w:rPr>
                          <w:b/>
                          <w:sz w:val="18"/>
                          <w:szCs w:val="18"/>
                        </w:rPr>
                        <w:t>h</w:t>
                      </w:r>
                    </w:p>
                    <w:p w:rsidR="00922A97" w:rsidRDefault="00922A97" w:rsidP="00922A97"/>
                  </w:txbxContent>
                </v:textbox>
              </v:shape>
            </w:pict>
          </mc:Fallback>
        </mc:AlternateContent>
      </w:r>
    </w:p>
    <w:p w:rsidR="00922A97" w:rsidRDefault="00434F28" w:rsidP="00922A97">
      <w:pPr>
        <w:ind w:left="709"/>
      </w:pPr>
      <w:r>
        <w:rPr>
          <w:noProof/>
          <w:lang w:val="nl-NL" w:eastAsia="nl-NL"/>
        </w:rPr>
        <mc:AlternateContent>
          <mc:Choice Requires="wps">
            <w:drawing>
              <wp:anchor distT="0" distB="0" distL="114300" distR="114300" simplePos="0" relativeHeight="251667456" behindDoc="0" locked="0" layoutInCell="1" allowOverlap="1">
                <wp:simplePos x="0" y="0"/>
                <wp:positionH relativeFrom="column">
                  <wp:posOffset>4664710</wp:posOffset>
                </wp:positionH>
                <wp:positionV relativeFrom="paragraph">
                  <wp:posOffset>43815</wp:posOffset>
                </wp:positionV>
                <wp:extent cx="401955" cy="504825"/>
                <wp:effectExtent l="0" t="0" r="0" b="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95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67.3pt;margin-top:3.45pt;width:31.65pt;height:39.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">
                <v:stroke endarrow="block"/>
              </v:shape>
            </w:pict>
          </mc:Fallback>
        </mc:AlternateContent>
      </w:r>
      <w:r>
        <w:rPr>
          <w:noProof/>
          <w:lang w:val="nl-NL" w:eastAsia="nl-NL"/>
        </w:rPr>
        <mc:AlternateContent>
          <mc:Choice Requires="wps">
            <w:drawing>
              <wp:anchor distT="0" distB="0" distL="114300" distR="114300" simplePos="0" relativeHeight="251648000" behindDoc="1" locked="0" layoutInCell="1" allowOverlap="1">
                <wp:simplePos x="0" y="0"/>
                <wp:positionH relativeFrom="column">
                  <wp:posOffset>2628900</wp:posOffset>
                </wp:positionH>
                <wp:positionV relativeFrom="paragraph">
                  <wp:posOffset>43815</wp:posOffset>
                </wp:positionV>
                <wp:extent cx="2340610" cy="1117600"/>
                <wp:effectExtent l="0" t="0" r="0" b="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117600"/>
                        </a:xfrm>
                        <a:prstGeom prst="rect">
                          <a:avLst/>
                        </a:prstGeom>
                        <a:solidFill>
                          <a:srgbClr val="FFFFFF"/>
                        </a:solidFill>
                        <a:ln w="9525">
                          <a:solidFill>
                            <a:srgbClr val="FFFFFF"/>
                          </a:solidFill>
                          <a:miter lim="800000"/>
                          <a:headEnd/>
                          <a:tailEnd/>
                        </a:ln>
                      </wps:spPr>
                      <wps:txbx>
                        <w:txbxContent>
                          <w:p w:rsidR="00612426" w:rsidRPr="00C7799A" w:rsidRDefault="006D79BD" w:rsidP="00612426">
                            <w:pPr>
                              <w:rPr>
                                <w:rFonts w:ascii="Arial" w:hAnsi="Arial" w:cs="Arial"/>
                                <w:sz w:val="16"/>
                                <w:szCs w:val="16"/>
                              </w:rPr>
                            </w:pPr>
                            <w:r w:rsidRPr="00C7799A">
                              <w:rPr>
                                <w:rFonts w:ascii="Arial" w:hAnsi="Arial" w:cs="Arial"/>
                                <w:b/>
                                <w:sz w:val="16"/>
                                <w:szCs w:val="16"/>
                              </w:rPr>
                              <w:t xml:space="preserve">Electracomplex: </w:t>
                            </w:r>
                            <w:r w:rsidR="00612426" w:rsidRPr="00C7799A">
                              <w:rPr>
                                <w:rFonts w:ascii="Arial" w:hAnsi="Arial" w:cs="Arial"/>
                                <w:sz w:val="16"/>
                                <w:szCs w:val="16"/>
                              </w:rPr>
                              <w:t>meisje is gericht naar</w:t>
                            </w:r>
                            <w:r w:rsidRPr="00C7799A">
                              <w:rPr>
                                <w:rFonts w:ascii="Arial" w:hAnsi="Arial" w:cs="Arial"/>
                                <w:sz w:val="16"/>
                                <w:szCs w:val="16"/>
                              </w:rPr>
                              <w:t xml:space="preserve"> </w:t>
                            </w:r>
                            <w:r w:rsidR="00612426" w:rsidRPr="00C7799A">
                              <w:rPr>
                                <w:rFonts w:ascii="Arial" w:hAnsi="Arial" w:cs="Arial"/>
                                <w:sz w:val="16"/>
                                <w:szCs w:val="16"/>
                              </w:rPr>
                              <w:t>moeder, maar ontdekt</w:t>
                            </w:r>
                            <w:r w:rsidRPr="00C7799A">
                              <w:rPr>
                                <w:rFonts w:ascii="Arial" w:hAnsi="Arial" w:cs="Arial"/>
                                <w:sz w:val="16"/>
                                <w:szCs w:val="16"/>
                              </w:rPr>
                              <w:t xml:space="preserve"> </w:t>
                            </w:r>
                            <w:r w:rsidR="00612426" w:rsidRPr="00C7799A">
                              <w:rPr>
                                <w:rFonts w:ascii="Arial" w:hAnsi="Arial" w:cs="Arial"/>
                                <w:sz w:val="16"/>
                                <w:szCs w:val="16"/>
                              </w:rPr>
                              <w:t>dat ze geen penis heeft</w:t>
                            </w:r>
                          </w:p>
                          <w:p w:rsidR="00612426" w:rsidRPr="00C7799A" w:rsidRDefault="00612426" w:rsidP="00612426">
                            <w:pPr>
                              <w:pStyle w:val="Lijstalinea"/>
                              <w:numPr>
                                <w:ilvl w:val="0"/>
                                <w:numId w:val="10"/>
                              </w:numPr>
                              <w:ind w:left="426" w:hanging="426"/>
                              <w:jc w:val="left"/>
                              <w:rPr>
                                <w:sz w:val="16"/>
                                <w:szCs w:val="16"/>
                              </w:rPr>
                            </w:pPr>
                            <w:r w:rsidRPr="00C7799A">
                              <w:rPr>
                                <w:sz w:val="16"/>
                                <w:szCs w:val="16"/>
                              </w:rPr>
                              <w:t>boosheid op moeder (penisnijd)</w:t>
                            </w:r>
                          </w:p>
                          <w:p w:rsidR="00612426" w:rsidRPr="00C7799A" w:rsidRDefault="00612426" w:rsidP="00612426">
                            <w:pPr>
                              <w:pStyle w:val="Lijstalinea"/>
                              <w:numPr>
                                <w:ilvl w:val="0"/>
                                <w:numId w:val="10"/>
                              </w:numPr>
                              <w:ind w:left="426" w:hanging="426"/>
                              <w:jc w:val="left"/>
                              <w:rPr>
                                <w:sz w:val="16"/>
                                <w:szCs w:val="16"/>
                              </w:rPr>
                            </w:pPr>
                            <w:r w:rsidRPr="00C7799A">
                              <w:rPr>
                                <w:sz w:val="16"/>
                                <w:szCs w:val="16"/>
                              </w:rPr>
                              <w:t>gerichtheid naar</w:t>
                            </w:r>
                            <w:r w:rsidR="006D79BD" w:rsidRPr="00C7799A">
                              <w:rPr>
                                <w:sz w:val="16"/>
                                <w:szCs w:val="16"/>
                              </w:rPr>
                              <w:t xml:space="preserve"> vader</w:t>
                            </w:r>
                          </w:p>
                          <w:p w:rsidR="00612426" w:rsidRPr="00C7799A" w:rsidRDefault="00612426" w:rsidP="00612426">
                            <w:pPr>
                              <w:pStyle w:val="Lijstalinea"/>
                              <w:numPr>
                                <w:ilvl w:val="0"/>
                                <w:numId w:val="10"/>
                              </w:numPr>
                              <w:ind w:left="426" w:hanging="426"/>
                              <w:jc w:val="left"/>
                              <w:rPr>
                                <w:sz w:val="16"/>
                                <w:szCs w:val="16"/>
                              </w:rPr>
                            </w:pPr>
                            <w:r w:rsidRPr="00C7799A">
                              <w:rPr>
                                <w:sz w:val="16"/>
                                <w:szCs w:val="16"/>
                              </w:rPr>
                              <w:t>interiorisatie van de regels van vader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left:0;text-align:left;margin-left:207pt;margin-top:3.45pt;width:184.3pt;height: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" strokecolor="white">
                <v:textbox>
                  <w:txbxContent>
                    <w:p w:rsidR="00612426" w:rsidRPr="00C7799A" w:rsidRDefault="006D79BD" w:rsidP="00612426">
                      <w:pPr>
                        <w:rPr>
                          <w:rFonts w:ascii="Arial" w:hAnsi="Arial" w:cs="Arial"/>
                          <w:sz w:val="16"/>
                          <w:szCs w:val="16"/>
                        </w:rPr>
                      </w:pPr>
                      <w:r w:rsidRPr="00C7799A">
                        <w:rPr>
                          <w:rFonts w:ascii="Arial" w:hAnsi="Arial" w:cs="Arial"/>
                          <w:b/>
                          <w:sz w:val="16"/>
                          <w:szCs w:val="16"/>
                        </w:rPr>
                        <w:t xml:space="preserve">Electracomplex: </w:t>
                      </w:r>
                      <w:r w:rsidR="00612426" w:rsidRPr="00C7799A">
                        <w:rPr>
                          <w:rFonts w:ascii="Arial" w:hAnsi="Arial" w:cs="Arial"/>
                          <w:sz w:val="16"/>
                          <w:szCs w:val="16"/>
                        </w:rPr>
                        <w:t>meisje is gericht naar</w:t>
                      </w:r>
                      <w:r w:rsidRPr="00C7799A">
                        <w:rPr>
                          <w:rFonts w:ascii="Arial" w:hAnsi="Arial" w:cs="Arial"/>
                          <w:sz w:val="16"/>
                          <w:szCs w:val="16"/>
                        </w:rPr>
                        <w:t xml:space="preserve"> </w:t>
                      </w:r>
                      <w:r w:rsidR="00612426" w:rsidRPr="00C7799A">
                        <w:rPr>
                          <w:rFonts w:ascii="Arial" w:hAnsi="Arial" w:cs="Arial"/>
                          <w:sz w:val="16"/>
                          <w:szCs w:val="16"/>
                        </w:rPr>
                        <w:t>moeder, maar ontdekt</w:t>
                      </w:r>
                      <w:r w:rsidRPr="00C7799A">
                        <w:rPr>
                          <w:rFonts w:ascii="Arial" w:hAnsi="Arial" w:cs="Arial"/>
                          <w:sz w:val="16"/>
                          <w:szCs w:val="16"/>
                        </w:rPr>
                        <w:t xml:space="preserve"> </w:t>
                      </w:r>
                      <w:r w:rsidR="00612426" w:rsidRPr="00C7799A">
                        <w:rPr>
                          <w:rFonts w:ascii="Arial" w:hAnsi="Arial" w:cs="Arial"/>
                          <w:sz w:val="16"/>
                          <w:szCs w:val="16"/>
                        </w:rPr>
                        <w:t>dat ze geen penis heeft</w:t>
                      </w:r>
                    </w:p>
                    <w:p w:rsidR="00612426" w:rsidRPr="00C7799A" w:rsidRDefault="00612426" w:rsidP="00612426">
                      <w:pPr>
                        <w:pStyle w:val="Lijstalinea"/>
                        <w:numPr>
                          <w:ilvl w:val="0"/>
                          <w:numId w:val="10"/>
                        </w:numPr>
                        <w:ind w:left="426" w:hanging="426"/>
                        <w:jc w:val="left"/>
                        <w:rPr>
                          <w:sz w:val="16"/>
                          <w:szCs w:val="16"/>
                        </w:rPr>
                      </w:pPr>
                      <w:r w:rsidRPr="00C7799A">
                        <w:rPr>
                          <w:sz w:val="16"/>
                          <w:szCs w:val="16"/>
                        </w:rPr>
                        <w:t>boosheid op moeder (penisnijd)</w:t>
                      </w:r>
                    </w:p>
                    <w:p w:rsidR="00612426" w:rsidRPr="00C7799A" w:rsidRDefault="00612426" w:rsidP="00612426">
                      <w:pPr>
                        <w:pStyle w:val="Lijstalinea"/>
                        <w:numPr>
                          <w:ilvl w:val="0"/>
                          <w:numId w:val="10"/>
                        </w:numPr>
                        <w:ind w:left="426" w:hanging="426"/>
                        <w:jc w:val="left"/>
                        <w:rPr>
                          <w:sz w:val="16"/>
                          <w:szCs w:val="16"/>
                        </w:rPr>
                      </w:pPr>
                      <w:r w:rsidRPr="00C7799A">
                        <w:rPr>
                          <w:sz w:val="16"/>
                          <w:szCs w:val="16"/>
                        </w:rPr>
                        <w:t>gerichtheid naar</w:t>
                      </w:r>
                      <w:r w:rsidR="006D79BD" w:rsidRPr="00C7799A">
                        <w:rPr>
                          <w:sz w:val="16"/>
                          <w:szCs w:val="16"/>
                        </w:rPr>
                        <w:t xml:space="preserve"> vader</w:t>
                      </w:r>
                    </w:p>
                    <w:p w:rsidR="00612426" w:rsidRPr="00C7799A" w:rsidRDefault="00612426" w:rsidP="00612426">
                      <w:pPr>
                        <w:pStyle w:val="Lijstalinea"/>
                        <w:numPr>
                          <w:ilvl w:val="0"/>
                          <w:numId w:val="10"/>
                        </w:numPr>
                        <w:ind w:left="426" w:hanging="426"/>
                        <w:jc w:val="left"/>
                        <w:rPr>
                          <w:sz w:val="16"/>
                          <w:szCs w:val="16"/>
                        </w:rPr>
                      </w:pPr>
                      <w:r w:rsidRPr="00C7799A">
                        <w:rPr>
                          <w:sz w:val="16"/>
                          <w:szCs w:val="16"/>
                        </w:rPr>
                        <w:t>interiorisatie van de regels van vader</w:t>
                      </w:r>
                    </w:p>
                  </w:txbxContent>
                </v:textbox>
              </v:shape>
            </w:pict>
          </mc:Fallback>
        </mc:AlternateContent>
      </w:r>
    </w:p>
    <w:p w:rsidR="00922A97" w:rsidRDefault="00434F28" w:rsidP="00922A97">
      <w:pPr>
        <w:ind w:left="709"/>
      </w:pPr>
      <w:r>
        <w:rPr>
          <w:noProof/>
          <w:lang w:val="nl-NL" w:eastAsia="nl-NL"/>
        </w:rPr>
        <mc:AlternateContent>
          <mc:Choice Requires="wps">
            <w:drawing>
              <wp:anchor distT="0" distB="0" distL="114300" distR="114300" simplePos="0" relativeHeight="251653120" behindDoc="0" locked="0" layoutInCell="1" allowOverlap="1">
                <wp:simplePos x="0" y="0"/>
                <wp:positionH relativeFrom="column">
                  <wp:posOffset>5066665</wp:posOffset>
                </wp:positionH>
                <wp:positionV relativeFrom="paragraph">
                  <wp:posOffset>62865</wp:posOffset>
                </wp:positionV>
                <wp:extent cx="997585" cy="0"/>
                <wp:effectExtent l="0" t="0" r="0" b="0"/>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98.95pt;margin-top:4.95pt;width:78.5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c/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"/>
            </w:pict>
          </mc:Fallback>
        </mc:AlternateContent>
      </w:r>
    </w:p>
    <w:p w:rsidR="00922A97" w:rsidRDefault="00922A97" w:rsidP="00922A97">
      <w:pPr>
        <w:ind w:left="709"/>
      </w:pPr>
    </w:p>
    <w:p w:rsidR="00922A97" w:rsidRDefault="00434F28" w:rsidP="00922A97">
      <w:pPr>
        <w:ind w:left="709"/>
      </w:pPr>
      <w:r>
        <w:rPr>
          <w:noProof/>
          <w:lang w:val="nl-NL" w:eastAsia="nl-NL"/>
        </w:rPr>
        <mc:AlternateContent>
          <mc:Choice Requires="wps">
            <w:drawing>
              <wp:anchor distT="0" distB="0" distL="114300" distR="114300" simplePos="0" relativeHeight="251656192" behindDoc="1" locked="0" layoutInCell="1" allowOverlap="1">
                <wp:simplePos x="0" y="0"/>
                <wp:positionH relativeFrom="column">
                  <wp:posOffset>5153025</wp:posOffset>
                </wp:positionH>
                <wp:positionV relativeFrom="paragraph">
                  <wp:posOffset>53975</wp:posOffset>
                </wp:positionV>
                <wp:extent cx="902335" cy="260985"/>
                <wp:effectExtent l="0" t="0" r="0" b="0"/>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60985"/>
                        </a:xfrm>
                        <a:prstGeom prst="rect">
                          <a:avLst/>
                        </a:prstGeom>
                        <a:solidFill>
                          <a:srgbClr val="FFFFFF"/>
                        </a:solidFill>
                        <a:ln w="9525">
                          <a:solidFill>
                            <a:srgbClr val="FFFFFF"/>
                          </a:solidFill>
                          <a:miter lim="800000"/>
                          <a:headEnd/>
                          <a:tailEnd/>
                        </a:ln>
                      </wps:spPr>
                      <wps:txbx>
                        <w:txbxContent>
                          <w:p w:rsidR="00922A97" w:rsidRDefault="00922A97" w:rsidP="00922A97">
                            <w:r w:rsidRPr="00CA52AF">
                              <w:rPr>
                                <w:b/>
                              </w:rPr>
                              <w:t xml:space="preserve">   Ich (ik</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405.75pt;margin-top:4.25pt;width:71.0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" strokecolor="white">
                <v:textbox>
                  <w:txbxContent>
                    <w:p w:rsidR="00922A97" w:rsidRDefault="00922A97" w:rsidP="00922A97">
                      <w:r w:rsidRPr="00CA52AF">
                        <w:rPr>
                          <w:b/>
                        </w:rPr>
                        <w:t xml:space="preserve">   Ich (ik</w:t>
                      </w:r>
                      <w:r>
                        <w:t xml:space="preserve">) </w:t>
                      </w:r>
                    </w:p>
                  </w:txbxContent>
                </v:textbox>
              </v:shape>
            </w:pict>
          </mc:Fallback>
        </mc:AlternateContent>
      </w:r>
    </w:p>
    <w:p w:rsidR="00922A97" w:rsidRDefault="00922A97" w:rsidP="00922A97">
      <w:pPr>
        <w:ind w:left="709"/>
      </w:pPr>
    </w:p>
    <w:p w:rsidR="00922A97" w:rsidRDefault="00434F28" w:rsidP="00922A97">
      <w:pPr>
        <w:ind w:left="709"/>
      </w:pPr>
      <w:r>
        <w:rPr>
          <w:noProof/>
          <w:lang w:val="nl-NL" w:eastAsia="nl-NL"/>
        </w:rPr>
        <mc:AlternateContent>
          <mc:Choice Requires="wps">
            <w:drawing>
              <wp:anchor distT="0" distB="0" distL="114300" distR="114300" simplePos="0" relativeHeight="251650048" behindDoc="1" locked="0" layoutInCell="1" allowOverlap="1">
                <wp:simplePos x="0" y="0"/>
                <wp:positionH relativeFrom="column">
                  <wp:posOffset>311150</wp:posOffset>
                </wp:positionH>
                <wp:positionV relativeFrom="paragraph">
                  <wp:posOffset>22860</wp:posOffset>
                </wp:positionV>
                <wp:extent cx="1187450" cy="914400"/>
                <wp:effectExtent l="0" t="0" r="0" b="0"/>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914400"/>
                        </a:xfrm>
                        <a:prstGeom prst="triangle">
                          <a:avLst>
                            <a:gd name="adj" fmla="val 47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5" style="position:absolute;margin-left:24.5pt;margin-top:1.8pt;width:93.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" adj="10326"/>
            </w:pict>
          </mc:Fallback>
        </mc:AlternateContent>
      </w:r>
    </w:p>
    <w:p w:rsidR="00922A97" w:rsidRDefault="00434F28" w:rsidP="00922A97">
      <w:pPr>
        <w:ind w:left="709"/>
      </w:pP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4664710</wp:posOffset>
                </wp:positionH>
                <wp:positionV relativeFrom="paragraph">
                  <wp:posOffset>47625</wp:posOffset>
                </wp:positionV>
                <wp:extent cx="1722120" cy="0"/>
                <wp:effectExtent l="0" t="0" r="0" b="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67.3pt;margin-top:3.75pt;width:135.6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"/>
            </w:pict>
          </mc:Fallback>
        </mc:AlternateContent>
      </w:r>
    </w:p>
    <w:p w:rsidR="00922A97" w:rsidRDefault="00434F28" w:rsidP="00922A97">
      <w:pPr>
        <w:ind w:left="709"/>
      </w:pPr>
      <w:r>
        <w:rPr>
          <w:noProof/>
          <w:lang w:val="nl-NL" w:eastAsia="nl-NL"/>
        </w:rPr>
        <mc:AlternateContent>
          <mc:Choice Requires="wps">
            <w:drawing>
              <wp:anchor distT="0" distB="0" distL="114300" distR="114300" simplePos="0" relativeHeight="251657216" behindDoc="1" locked="0" layoutInCell="1" allowOverlap="1">
                <wp:simplePos x="0" y="0"/>
                <wp:positionH relativeFrom="column">
                  <wp:posOffset>5153025</wp:posOffset>
                </wp:positionH>
                <wp:positionV relativeFrom="paragraph">
                  <wp:posOffset>139700</wp:posOffset>
                </wp:positionV>
                <wp:extent cx="735965" cy="260985"/>
                <wp:effectExtent l="0" t="0" r="0"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60985"/>
                        </a:xfrm>
                        <a:prstGeom prst="rect">
                          <a:avLst/>
                        </a:prstGeom>
                        <a:solidFill>
                          <a:srgbClr val="FFFFFF"/>
                        </a:solidFill>
                        <a:ln w="9525">
                          <a:solidFill>
                            <a:srgbClr val="FFFFFF"/>
                          </a:solidFill>
                          <a:miter lim="800000"/>
                          <a:headEnd/>
                          <a:tailEnd/>
                        </a:ln>
                      </wps:spPr>
                      <wps:txbx>
                        <w:txbxContent>
                          <w:p w:rsidR="00922A97" w:rsidRPr="00CA52AF" w:rsidRDefault="00922A97" w:rsidP="00922A97">
                            <w:pPr>
                              <w:rPr>
                                <w:b/>
                              </w:rPr>
                            </w:pPr>
                            <w:r w:rsidRPr="00CA52AF">
                              <w:rPr>
                                <w:b/>
                              </w:rPr>
                              <w:t xml:space="preserve">Es (het)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405.75pt;margin-top:11pt;width:57.95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" strokecolor="white">
                <v:textbox>
                  <w:txbxContent>
                    <w:p w:rsidR="00922A97" w:rsidRPr="00CA52AF" w:rsidRDefault="00922A97" w:rsidP="00922A97">
                      <w:pPr>
                        <w:rPr>
                          <w:b/>
                        </w:rPr>
                      </w:pPr>
                      <w:r w:rsidRPr="00CA52AF">
                        <w:rPr>
                          <w:b/>
                        </w:rPr>
                        <w:t xml:space="preserve">Es (het) </w:t>
                      </w:r>
                    </w:p>
                  </w:txbxContent>
                </v:textbox>
              </v:shape>
            </w:pict>
          </mc:Fallback>
        </mc:AlternateContent>
      </w:r>
    </w:p>
    <w:p w:rsidR="00922A97" w:rsidRDefault="00434F28" w:rsidP="00922A97">
      <w:pPr>
        <w:ind w:left="709"/>
      </w:pP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1622425</wp:posOffset>
                </wp:positionH>
                <wp:positionV relativeFrom="paragraph">
                  <wp:posOffset>136525</wp:posOffset>
                </wp:positionV>
                <wp:extent cx="2340610" cy="635"/>
                <wp:effectExtent l="0" t="0" r="0" b="0"/>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27.75pt;margin-top:10.75pt;width:184.3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">
                <v:stroke endarrow="block"/>
              </v:shape>
            </w:pict>
          </mc:Fallback>
        </mc:AlternateContent>
      </w:r>
    </w:p>
    <w:p w:rsidR="00922A97" w:rsidRDefault="00434F28" w:rsidP="00922A97">
      <w:pPr>
        <w:ind w:left="709"/>
      </w:pPr>
      <w:r>
        <w:rPr>
          <w:noProof/>
          <w:lang w:val="nl-NL" w:eastAsia="nl-NL"/>
        </w:rPr>
        <mc:AlternateContent>
          <mc:Choice Requires="wps">
            <w:drawing>
              <wp:anchor distT="0" distB="0" distL="114300" distR="114300" simplePos="0" relativeHeight="251654144" behindDoc="1" locked="0" layoutInCell="1" allowOverlap="1">
                <wp:simplePos x="0" y="0"/>
                <wp:positionH relativeFrom="column">
                  <wp:posOffset>535940</wp:posOffset>
                </wp:positionH>
                <wp:positionV relativeFrom="paragraph">
                  <wp:posOffset>48260</wp:posOffset>
                </wp:positionV>
                <wp:extent cx="664845" cy="256540"/>
                <wp:effectExtent l="0" t="0" r="0"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56540"/>
                        </a:xfrm>
                        <a:prstGeom prst="rect">
                          <a:avLst/>
                        </a:prstGeom>
                        <a:solidFill>
                          <a:srgbClr val="FFFFFF"/>
                        </a:solidFill>
                        <a:ln w="9525">
                          <a:solidFill>
                            <a:srgbClr val="FFFFFF"/>
                          </a:solidFill>
                          <a:miter lim="800000"/>
                          <a:headEnd/>
                          <a:tailEnd/>
                        </a:ln>
                      </wps:spPr>
                      <wps:txbx>
                        <w:txbxContent>
                          <w:p w:rsidR="00922A97" w:rsidRPr="00CA52AF" w:rsidRDefault="00922A97" w:rsidP="00922A97">
                            <w:pPr>
                              <w:rPr>
                                <w:b/>
                              </w:rPr>
                            </w:pPr>
                            <w:r w:rsidRPr="00CA52AF">
                              <w:rPr>
                                <w:b/>
                              </w:rPr>
                              <w:t xml:space="preserve">Es (het)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42.2pt;margin-top:3.8pt;width:52.35pt;height:2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" strokecolor="white">
                <v:textbox>
                  <w:txbxContent>
                    <w:p w:rsidR="00922A97" w:rsidRPr="00CA52AF" w:rsidRDefault="00922A97" w:rsidP="00922A97">
                      <w:pPr>
                        <w:rPr>
                          <w:b/>
                        </w:rPr>
                      </w:pPr>
                      <w:r w:rsidRPr="00CA52AF">
                        <w:rPr>
                          <w:b/>
                        </w:rPr>
                        <w:t xml:space="preserve">Es (het) </w:t>
                      </w:r>
                    </w:p>
                  </w:txbxContent>
                </v:textbox>
              </v:shape>
            </w:pict>
          </mc:Fallback>
        </mc:AlternateContent>
      </w:r>
    </w:p>
    <w:p w:rsidR="00922A97" w:rsidRDefault="00922A97" w:rsidP="00922A97">
      <w:pPr>
        <w:ind w:left="709"/>
      </w:pPr>
    </w:p>
    <w:p w:rsidR="006D79BD" w:rsidRDefault="006D79BD" w:rsidP="00922A97">
      <w:pPr>
        <w:ind w:left="709"/>
      </w:pPr>
    </w:p>
    <w:p w:rsidR="006D79BD" w:rsidRDefault="006D79BD" w:rsidP="00922A97">
      <w:pPr>
        <w:ind w:left="709"/>
      </w:pPr>
    </w:p>
    <w:p w:rsidR="00922A97" w:rsidRPr="00D220FE" w:rsidRDefault="00434F28" w:rsidP="00922A97">
      <w:pPr>
        <w:ind w:left="709"/>
        <w:rPr>
          <w:rFonts w:ascii="Arial" w:hAnsi="Arial" w:cs="Arial"/>
        </w:rPr>
      </w:pPr>
      <w:r>
        <w:rPr>
          <w:noProof/>
          <w:lang w:val="nl-NL" w:eastAsia="nl-NL"/>
        </w:rPr>
        <mc:AlternateContent>
          <mc:Choice Requires="wps">
            <w:drawing>
              <wp:anchor distT="0" distB="0" distL="114300" distR="114300" simplePos="0" relativeHeight="251666432" behindDoc="0" locked="0" layoutInCell="1" allowOverlap="1">
                <wp:simplePos x="0" y="0"/>
                <wp:positionH relativeFrom="column">
                  <wp:posOffset>1622425</wp:posOffset>
                </wp:positionH>
                <wp:positionV relativeFrom="paragraph">
                  <wp:posOffset>91440</wp:posOffset>
                </wp:positionV>
                <wp:extent cx="2340610" cy="635"/>
                <wp:effectExtent l="0" t="0" r="0" b="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27.75pt;margin-top:7.2pt;width:184.3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bNQIAAGA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">
                <v:stroke endarrow="block"/>
              </v:shape>
            </w:pict>
          </mc:Fallback>
        </mc:AlternateContent>
      </w:r>
      <w:r w:rsidR="00922A97" w:rsidRPr="00D220FE">
        <w:rPr>
          <w:rFonts w:ascii="Arial" w:hAnsi="Arial" w:cs="Arial"/>
          <w:b/>
        </w:rPr>
        <w:t>lustprincipe</w:t>
      </w:r>
      <w:r w:rsidR="00922A97" w:rsidRPr="00D220FE">
        <w:rPr>
          <w:rFonts w:ascii="Arial" w:hAnsi="Arial" w:cs="Arial"/>
        </w:rPr>
        <w:t>:</w:t>
      </w:r>
      <w:r w:rsidR="00922A97" w:rsidRPr="00D220FE">
        <w:rPr>
          <w:rFonts w:ascii="Arial" w:hAnsi="Arial" w:cs="Arial"/>
        </w:rPr>
        <w:tab/>
      </w:r>
      <w:r w:rsidR="00922A97" w:rsidRPr="00D220FE">
        <w:rPr>
          <w:rFonts w:ascii="Arial" w:hAnsi="Arial" w:cs="Arial"/>
        </w:rPr>
        <w:tab/>
      </w:r>
      <w:r w:rsidR="00922A97" w:rsidRPr="00D220FE">
        <w:rPr>
          <w:rFonts w:ascii="Arial" w:hAnsi="Arial" w:cs="Arial"/>
        </w:rPr>
        <w:tab/>
      </w:r>
      <w:r w:rsidR="00922A97" w:rsidRPr="00D220FE">
        <w:rPr>
          <w:rFonts w:ascii="Arial" w:hAnsi="Arial" w:cs="Arial"/>
        </w:rPr>
        <w:tab/>
      </w:r>
      <w:r w:rsidR="00922A97" w:rsidRPr="00D220FE">
        <w:rPr>
          <w:rFonts w:ascii="Arial" w:hAnsi="Arial" w:cs="Arial"/>
        </w:rPr>
        <w:tab/>
      </w:r>
      <w:r w:rsidR="00922A97" w:rsidRPr="00D220FE">
        <w:rPr>
          <w:rFonts w:ascii="Arial" w:hAnsi="Arial" w:cs="Arial"/>
        </w:rPr>
        <w:tab/>
      </w:r>
      <w:r w:rsidR="00922A97" w:rsidRPr="00D220FE">
        <w:rPr>
          <w:rFonts w:ascii="Arial" w:hAnsi="Arial" w:cs="Arial"/>
        </w:rPr>
        <w:tab/>
      </w:r>
      <w:r w:rsidR="00922A97" w:rsidRPr="00D220FE">
        <w:rPr>
          <w:rFonts w:ascii="Arial" w:hAnsi="Arial" w:cs="Arial"/>
        </w:rPr>
        <w:tab/>
      </w:r>
      <w:r w:rsidR="006D79BD">
        <w:rPr>
          <w:rFonts w:ascii="Arial" w:hAnsi="Arial" w:cs="Arial"/>
        </w:rPr>
        <w:t xml:space="preserve">      </w:t>
      </w:r>
      <w:r w:rsidR="00922A97" w:rsidRPr="00D220FE">
        <w:rPr>
          <w:rFonts w:ascii="Arial" w:hAnsi="Arial" w:cs="Arial"/>
          <w:b/>
        </w:rPr>
        <w:t>realiteitsprincipe</w:t>
      </w:r>
      <w:r w:rsidR="00922A97" w:rsidRPr="00D220FE">
        <w:rPr>
          <w:rFonts w:ascii="Arial" w:hAnsi="Arial" w:cs="Arial"/>
        </w:rPr>
        <w:t>:</w:t>
      </w:r>
    </w:p>
    <w:p w:rsidR="00922A97" w:rsidRPr="00D220FE" w:rsidRDefault="00434F28" w:rsidP="00922A97">
      <w:pPr>
        <w:ind w:left="709"/>
        <w:rPr>
          <w:rFonts w:ascii="Arial" w:hAnsi="Arial" w:cs="Arial"/>
        </w:rPr>
      </w:pPr>
      <w:r>
        <w:rPr>
          <w:rFonts w:ascii="Arial" w:hAnsi="Arial" w:cs="Arial"/>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4465320</wp:posOffset>
                </wp:positionH>
                <wp:positionV relativeFrom="paragraph">
                  <wp:posOffset>0</wp:posOffset>
                </wp:positionV>
                <wp:extent cx="2089785" cy="2101850"/>
                <wp:effectExtent l="0" t="0" r="0" b="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2101850"/>
                        </a:xfrm>
                        <a:prstGeom prst="rect">
                          <a:avLst/>
                        </a:prstGeom>
                        <a:solidFill>
                          <a:srgbClr val="FFFFFF"/>
                        </a:solidFill>
                        <a:ln w="9525">
                          <a:solidFill>
                            <a:srgbClr val="FFFFFF"/>
                          </a:solidFill>
                          <a:miter lim="800000"/>
                          <a:headEnd/>
                          <a:tailEnd/>
                        </a:ln>
                      </wps:spPr>
                      <wps:txbx>
                        <w:txbxContent>
                          <w:p w:rsidR="00922A97" w:rsidRDefault="00922A97" w:rsidP="00922A97">
                            <w:r w:rsidRPr="00D220FE">
                              <w:rPr>
                                <w:rFonts w:ascii="Arial" w:hAnsi="Arial" w:cs="Arial"/>
                                <w:i/>
                              </w:rPr>
                              <w:t>Ich</w:t>
                            </w:r>
                            <w:r w:rsidRPr="00D220FE">
                              <w:rPr>
                                <w:rFonts w:ascii="Arial" w:hAnsi="Arial" w:cs="Arial"/>
                              </w:rPr>
                              <w:t xml:space="preserve"> zorgt voor uitlaat van verlangens uit het </w:t>
                            </w:r>
                            <w:r w:rsidRPr="00D220FE">
                              <w:rPr>
                                <w:rFonts w:ascii="Arial" w:hAnsi="Arial" w:cs="Arial"/>
                                <w:i/>
                              </w:rPr>
                              <w:t>Es</w:t>
                            </w:r>
                            <w:r w:rsidRPr="00D220FE">
                              <w:rPr>
                                <w:rFonts w:ascii="Arial" w:hAnsi="Arial" w:cs="Arial"/>
                              </w:rPr>
                              <w:t>, rekening houdend met de eisen van het</w:t>
                            </w:r>
                            <w:r w:rsidRPr="00D220FE">
                              <w:rPr>
                                <w:rFonts w:ascii="Arial" w:hAnsi="Arial" w:cs="Arial"/>
                                <w:i/>
                              </w:rPr>
                              <w:t xml:space="preserve"> Überich, </w:t>
                            </w:r>
                            <w:r w:rsidRPr="00D220FE">
                              <w:rPr>
                                <w:rFonts w:ascii="Arial" w:hAnsi="Arial" w:cs="Arial"/>
                              </w:rPr>
                              <w:t>a.d.h.v. o.a.</w:t>
                            </w:r>
                            <w:r>
                              <w:t xml:space="preserve"> </w:t>
                            </w:r>
                          </w:p>
                          <w:p w:rsidR="006D79BD" w:rsidRDefault="006D79BD" w:rsidP="00922A97"/>
                          <w:p w:rsidR="00922A97" w:rsidRDefault="00922A97" w:rsidP="00922A97">
                            <w:pPr>
                              <w:pStyle w:val="Lijstalinea"/>
                              <w:numPr>
                                <w:ilvl w:val="0"/>
                                <w:numId w:val="7"/>
                              </w:numPr>
                            </w:pPr>
                            <w:r>
                              <w:t>Verdringing</w:t>
                            </w:r>
                          </w:p>
                          <w:p w:rsidR="00922A97" w:rsidRDefault="00922A97" w:rsidP="00922A97">
                            <w:pPr>
                              <w:pStyle w:val="Lijstalinea"/>
                              <w:numPr>
                                <w:ilvl w:val="0"/>
                                <w:numId w:val="7"/>
                              </w:numPr>
                            </w:pPr>
                            <w:r>
                              <w:t>Verplaatsing</w:t>
                            </w:r>
                          </w:p>
                          <w:p w:rsidR="00922A97" w:rsidRDefault="00922A97" w:rsidP="00922A97">
                            <w:pPr>
                              <w:pStyle w:val="Lijstalinea"/>
                              <w:numPr>
                                <w:ilvl w:val="0"/>
                                <w:numId w:val="7"/>
                              </w:numPr>
                            </w:pPr>
                            <w:r>
                              <w:t>Sublimatie</w:t>
                            </w:r>
                          </w:p>
                          <w:p w:rsidR="00922A97" w:rsidRDefault="00922A97" w:rsidP="00922A97">
                            <w:pPr>
                              <w:pStyle w:val="Lijstalinea"/>
                              <w:numPr>
                                <w:ilvl w:val="0"/>
                                <w:numId w:val="7"/>
                              </w:numPr>
                            </w:pPr>
                            <w:r>
                              <w:t>Reactievorming</w:t>
                            </w:r>
                          </w:p>
                          <w:p w:rsidR="00922A97" w:rsidRDefault="00922A97" w:rsidP="00922A97">
                            <w:pPr>
                              <w:pStyle w:val="Lijstalinea"/>
                              <w:numPr>
                                <w:ilvl w:val="0"/>
                                <w:numId w:val="7"/>
                              </w:numPr>
                            </w:pPr>
                            <w:r>
                              <w:t>Projectie</w:t>
                            </w:r>
                          </w:p>
                          <w:p w:rsidR="00922A97" w:rsidRDefault="00922A97" w:rsidP="00922A97">
                            <w:pPr>
                              <w:pStyle w:val="Lijstalinea"/>
                              <w:numPr>
                                <w:ilvl w:val="0"/>
                                <w:numId w:val="7"/>
                              </w:numPr>
                            </w:pPr>
                            <w:r>
                              <w:t>Rationalisering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left:0;text-align:left;margin-left:351.6pt;margin-top:0;width:164.55pt;height:1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" strokecolor="white">
                <v:textbox>
                  <w:txbxContent>
                    <w:p w:rsidR="00922A97" w:rsidRDefault="00922A97" w:rsidP="00922A97">
                      <w:r w:rsidRPr="00D220FE">
                        <w:rPr>
                          <w:rFonts w:ascii="Arial" w:hAnsi="Arial" w:cs="Arial"/>
                          <w:i/>
                        </w:rPr>
                        <w:t>Ich</w:t>
                      </w:r>
                      <w:r w:rsidRPr="00D220FE">
                        <w:rPr>
                          <w:rFonts w:ascii="Arial" w:hAnsi="Arial" w:cs="Arial"/>
                        </w:rPr>
                        <w:t xml:space="preserve"> zorgt voor uitlaat van verlangens uit het </w:t>
                      </w:r>
                      <w:r w:rsidRPr="00D220FE">
                        <w:rPr>
                          <w:rFonts w:ascii="Arial" w:hAnsi="Arial" w:cs="Arial"/>
                          <w:i/>
                        </w:rPr>
                        <w:t>Es</w:t>
                      </w:r>
                      <w:r w:rsidRPr="00D220FE">
                        <w:rPr>
                          <w:rFonts w:ascii="Arial" w:hAnsi="Arial" w:cs="Arial"/>
                        </w:rPr>
                        <w:t>, rekening houdend met de eisen van het</w:t>
                      </w:r>
                      <w:r w:rsidRPr="00D220FE">
                        <w:rPr>
                          <w:rFonts w:ascii="Arial" w:hAnsi="Arial" w:cs="Arial"/>
                          <w:i/>
                        </w:rPr>
                        <w:t xml:space="preserve"> Überich, </w:t>
                      </w:r>
                      <w:r w:rsidRPr="00D220FE">
                        <w:rPr>
                          <w:rFonts w:ascii="Arial" w:hAnsi="Arial" w:cs="Arial"/>
                        </w:rPr>
                        <w:t>a.d.h.v. o.a.</w:t>
                      </w:r>
                      <w:r>
                        <w:t xml:space="preserve"> </w:t>
                      </w:r>
                    </w:p>
                    <w:p w:rsidR="006D79BD" w:rsidRDefault="006D79BD" w:rsidP="00922A97"/>
                    <w:p w:rsidR="00922A97" w:rsidRDefault="00922A97" w:rsidP="00922A97">
                      <w:pPr>
                        <w:pStyle w:val="Lijstalinea"/>
                        <w:numPr>
                          <w:ilvl w:val="0"/>
                          <w:numId w:val="7"/>
                        </w:numPr>
                      </w:pPr>
                      <w:r>
                        <w:t>Verdringing</w:t>
                      </w:r>
                    </w:p>
                    <w:p w:rsidR="00922A97" w:rsidRDefault="00922A97" w:rsidP="00922A97">
                      <w:pPr>
                        <w:pStyle w:val="Lijstalinea"/>
                        <w:numPr>
                          <w:ilvl w:val="0"/>
                          <w:numId w:val="7"/>
                        </w:numPr>
                      </w:pPr>
                      <w:r>
                        <w:t>Verplaatsing</w:t>
                      </w:r>
                    </w:p>
                    <w:p w:rsidR="00922A97" w:rsidRDefault="00922A97" w:rsidP="00922A97">
                      <w:pPr>
                        <w:pStyle w:val="Lijstalinea"/>
                        <w:numPr>
                          <w:ilvl w:val="0"/>
                          <w:numId w:val="7"/>
                        </w:numPr>
                      </w:pPr>
                      <w:r>
                        <w:t>Sublimatie</w:t>
                      </w:r>
                    </w:p>
                    <w:p w:rsidR="00922A97" w:rsidRDefault="00922A97" w:rsidP="00922A97">
                      <w:pPr>
                        <w:pStyle w:val="Lijstalinea"/>
                        <w:numPr>
                          <w:ilvl w:val="0"/>
                          <w:numId w:val="7"/>
                        </w:numPr>
                      </w:pPr>
                      <w:r>
                        <w:t>Reactievorming</w:t>
                      </w:r>
                    </w:p>
                    <w:p w:rsidR="00922A97" w:rsidRDefault="00922A97" w:rsidP="00922A97">
                      <w:pPr>
                        <w:pStyle w:val="Lijstalinea"/>
                        <w:numPr>
                          <w:ilvl w:val="0"/>
                          <w:numId w:val="7"/>
                        </w:numPr>
                      </w:pPr>
                      <w:r>
                        <w:t>Projectie</w:t>
                      </w:r>
                    </w:p>
                    <w:p w:rsidR="00922A97" w:rsidRDefault="00922A97" w:rsidP="00922A97">
                      <w:pPr>
                        <w:pStyle w:val="Lijstalinea"/>
                        <w:numPr>
                          <w:ilvl w:val="0"/>
                          <w:numId w:val="7"/>
                        </w:numPr>
                      </w:pPr>
                      <w:r>
                        <w:t>Rationalisering</w:t>
                      </w:r>
                    </w:p>
                  </w:txbxContent>
                </v:textbox>
              </v:shape>
            </w:pict>
          </mc:Fallback>
        </mc:AlternateContent>
      </w:r>
    </w:p>
    <w:p w:rsidR="00922A97" w:rsidRPr="00D220FE" w:rsidRDefault="00922A97" w:rsidP="00922A97">
      <w:pPr>
        <w:ind w:left="709"/>
        <w:rPr>
          <w:rFonts w:ascii="Arial" w:hAnsi="Arial" w:cs="Arial"/>
        </w:rPr>
      </w:pPr>
      <w:r w:rsidRPr="00D220FE">
        <w:rPr>
          <w:rFonts w:ascii="Arial" w:hAnsi="Arial" w:cs="Arial"/>
        </w:rPr>
        <w:t>onvoorwaardelijk</w:t>
      </w:r>
    </w:p>
    <w:p w:rsidR="00922A97" w:rsidRPr="00D220FE" w:rsidRDefault="00922A97" w:rsidP="00922A97">
      <w:pPr>
        <w:ind w:left="709"/>
        <w:rPr>
          <w:rFonts w:ascii="Arial" w:hAnsi="Arial" w:cs="Arial"/>
        </w:rPr>
      </w:pPr>
      <w:r w:rsidRPr="00D220FE">
        <w:rPr>
          <w:rFonts w:ascii="Arial" w:hAnsi="Arial" w:cs="Arial"/>
        </w:rPr>
        <w:t>nastreven van</w:t>
      </w:r>
    </w:p>
    <w:p w:rsidR="00922A97" w:rsidRPr="00D220FE" w:rsidRDefault="00922A97" w:rsidP="00922A97">
      <w:pPr>
        <w:ind w:left="709"/>
        <w:rPr>
          <w:rFonts w:ascii="Arial" w:hAnsi="Arial" w:cs="Arial"/>
        </w:rPr>
      </w:pPr>
      <w:r w:rsidRPr="00D220FE">
        <w:rPr>
          <w:rFonts w:ascii="Arial" w:hAnsi="Arial" w:cs="Arial"/>
        </w:rPr>
        <w:t>lichamelijke lust</w:t>
      </w:r>
    </w:p>
    <w:p w:rsidR="00922A97" w:rsidRDefault="00922A97" w:rsidP="00922A97">
      <w:pPr>
        <w:ind w:left="709"/>
      </w:pPr>
    </w:p>
    <w:p w:rsidR="00922A97" w:rsidRDefault="00922A97" w:rsidP="00922A97">
      <w:pPr>
        <w:ind w:left="709"/>
      </w:pPr>
    </w:p>
    <w:p w:rsidR="00922A97" w:rsidRDefault="00922A97" w:rsidP="00922A97">
      <w:pPr>
        <w:ind w:left="709"/>
      </w:pPr>
    </w:p>
    <w:p w:rsidR="002A66C5" w:rsidRDefault="00922A97" w:rsidP="00922A97">
      <w:pPr>
        <w:ind w:left="709"/>
        <w:sectPr w:rsidR="002A66C5" w:rsidSect="00922A97">
          <w:pgSz w:w="16838" w:h="11906" w:orient="landscape"/>
          <w:pgMar w:top="709" w:right="1440" w:bottom="568" w:left="1440" w:header="708" w:footer="708" w:gutter="0"/>
          <w:cols w:space="708"/>
          <w:docGrid w:linePitch="272"/>
        </w:sectPr>
      </w:pPr>
      <w:r>
        <w:tab/>
        <w:t xml:space="preserve">        </w:t>
      </w:r>
    </w:p>
    <w:p w:rsidR="00922A97" w:rsidRDefault="00434F28" w:rsidP="002A66C5">
      <w:pPr>
        <w:ind w:left="-567"/>
        <w:rPr>
          <w:lang w:val="nl-NL"/>
        </w:rPr>
      </w:pPr>
      <w:r>
        <w:rPr>
          <w:noProof/>
          <w:lang w:val="nl-NL" w:eastAsia="nl-NL"/>
        </w:rPr>
        <w:lastRenderedPageBreak/>
        <w:drawing>
          <wp:inline distT="0" distB="0" distL="0" distR="0">
            <wp:extent cx="4572000" cy="3429000"/>
            <wp:effectExtent l="19050" t="19050" r="19050" b="1905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w="6350" cmpd="sng">
                      <a:solidFill>
                        <a:srgbClr val="000000"/>
                      </a:solidFill>
                      <a:miter lim="800000"/>
                      <a:headEnd/>
                      <a:tailEnd/>
                    </a:ln>
                    <a:effectLst/>
                  </pic:spPr>
                </pic:pic>
              </a:graphicData>
            </a:graphic>
          </wp:inline>
        </w:drawing>
      </w:r>
      <w:r w:rsidR="002A66C5" w:rsidRPr="002A66C5">
        <w:rPr>
          <w:noProof/>
          <w:lang w:val="nl-NL" w:eastAsia="nl-NL"/>
        </w:rPr>
        <w:t xml:space="preserve"> </w:t>
      </w:r>
      <w:r>
        <w:rPr>
          <w:noProof/>
          <w:lang w:val="nl-NL" w:eastAsia="nl-NL"/>
        </w:rPr>
        <w:drawing>
          <wp:inline distT="0" distB="0" distL="0" distR="0">
            <wp:extent cx="4572000" cy="3429000"/>
            <wp:effectExtent l="19050" t="19050" r="19050" b="1905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w="6350" cmpd="sng">
                      <a:solidFill>
                        <a:srgbClr val="000000"/>
                      </a:solidFill>
                      <a:miter lim="800000"/>
                      <a:headEnd/>
                      <a:tailEnd/>
                    </a:ln>
                    <a:effectLst/>
                  </pic:spPr>
                </pic:pic>
              </a:graphicData>
            </a:graphic>
          </wp:inline>
        </w:drawing>
      </w:r>
    </w:p>
    <w:p w:rsidR="002A66C5" w:rsidRDefault="002A66C5" w:rsidP="002A66C5">
      <w:pPr>
        <w:ind w:left="-567"/>
        <w:rPr>
          <w:lang w:val="nl-NL"/>
        </w:rPr>
      </w:pPr>
    </w:p>
    <w:p w:rsidR="002A66C5" w:rsidRPr="00CE6CD7" w:rsidRDefault="002A66C5" w:rsidP="002A66C5">
      <w:pPr>
        <w:ind w:left="-567"/>
      </w:pPr>
      <w:r>
        <w:rPr>
          <w:lang w:val="nl-NL"/>
        </w:rPr>
        <w:t xml:space="preserve">       </w:t>
      </w:r>
      <w:r w:rsidR="00434F28">
        <w:rPr>
          <w:noProof/>
          <w:lang w:val="nl-NL" w:eastAsia="nl-NL"/>
        </w:rPr>
        <w:drawing>
          <wp:inline distT="0" distB="0" distL="0" distR="0">
            <wp:extent cx="4010025" cy="3009900"/>
            <wp:effectExtent l="19050" t="19050" r="28575" b="1905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3009900"/>
                    </a:xfrm>
                    <a:prstGeom prst="rect">
                      <a:avLst/>
                    </a:prstGeom>
                    <a:noFill/>
                    <a:ln w="6350" cmpd="sng">
                      <a:solidFill>
                        <a:srgbClr val="000000"/>
                      </a:solidFill>
                      <a:miter lim="800000"/>
                      <a:headEnd/>
                      <a:tailEnd/>
                    </a:ln>
                    <a:effectLst/>
                  </pic:spPr>
                </pic:pic>
              </a:graphicData>
            </a:graphic>
          </wp:inline>
        </w:drawing>
      </w:r>
      <w:r>
        <w:rPr>
          <w:lang w:val="nl-NL"/>
        </w:rPr>
        <w:t xml:space="preserve">                       </w:t>
      </w:r>
      <w:r w:rsidRPr="002A66C5">
        <w:rPr>
          <w:noProof/>
          <w:lang w:val="nl-NL" w:eastAsia="nl-NL"/>
        </w:rPr>
        <w:t xml:space="preserve"> </w:t>
      </w:r>
      <w:r w:rsidR="00434F28">
        <w:rPr>
          <w:noProof/>
          <w:lang w:val="nl-NL" w:eastAsia="nl-NL"/>
        </w:rPr>
        <w:drawing>
          <wp:inline distT="0" distB="0" distL="0" distR="0">
            <wp:extent cx="3962400" cy="2971800"/>
            <wp:effectExtent l="19050" t="19050" r="19050" b="1905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w="6350" cmpd="sng">
                      <a:solidFill>
                        <a:srgbClr val="000000"/>
                      </a:solidFill>
                      <a:miter lim="800000"/>
                      <a:headEnd/>
                      <a:tailEnd/>
                    </a:ln>
                    <a:effectLst/>
                  </pic:spPr>
                </pic:pic>
              </a:graphicData>
            </a:graphic>
          </wp:inline>
        </w:drawing>
      </w:r>
    </w:p>
    <w:sectPr w:rsidR="002A66C5" w:rsidRPr="00CE6CD7" w:rsidSect="002A66C5">
      <w:pgSz w:w="16838" w:h="11906" w:orient="landscape"/>
      <w:pgMar w:top="709" w:right="820" w:bottom="284" w:left="1440"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6B8" w:rsidRDefault="005836B8">
      <w:r>
        <w:separator/>
      </w:r>
    </w:p>
  </w:endnote>
  <w:endnote w:type="continuationSeparator" w:id="0">
    <w:p w:rsidR="005836B8" w:rsidRDefault="0058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6B8" w:rsidRDefault="005836B8">
      <w:r>
        <w:separator/>
      </w:r>
    </w:p>
  </w:footnote>
  <w:footnote w:type="continuationSeparator" w:id="0">
    <w:p w:rsidR="005836B8" w:rsidRDefault="005836B8">
      <w:r>
        <w:continuationSeparator/>
      </w:r>
    </w:p>
  </w:footnote>
  <w:footnote w:id="1">
    <w:p w:rsidR="001512D3" w:rsidRPr="00C012C8" w:rsidRDefault="001512D3">
      <w:pPr>
        <w:pStyle w:val="Voetnoottekst"/>
        <w:rPr>
          <w:rFonts w:ascii="Calibri" w:hAnsi="Calibri" w:cs="Arial"/>
          <w:sz w:val="22"/>
          <w:szCs w:val="22"/>
        </w:rPr>
      </w:pPr>
      <w:r w:rsidRPr="00C012C8">
        <w:rPr>
          <w:rStyle w:val="Voetnootmarkering"/>
          <w:rFonts w:ascii="Calibri" w:hAnsi="Calibri"/>
          <w:sz w:val="22"/>
          <w:szCs w:val="22"/>
        </w:rPr>
        <w:footnoteRef/>
      </w:r>
      <w:r w:rsidRPr="00C012C8">
        <w:rPr>
          <w:rFonts w:ascii="Calibri" w:hAnsi="Calibri"/>
          <w:sz w:val="22"/>
          <w:szCs w:val="22"/>
        </w:rPr>
        <w:t xml:space="preserve"> </w:t>
      </w:r>
      <w:r w:rsidRPr="00C012C8">
        <w:rPr>
          <w:rFonts w:ascii="Calibri" w:hAnsi="Calibri" w:cs="Arial"/>
          <w:sz w:val="22"/>
          <w:szCs w:val="22"/>
        </w:rPr>
        <w:t>In latere werken spreekt Freud over een tweede basisdrift: de agressie, of doodsdrift (Tantatos, naast Eros, de seksuele drift).</w:t>
      </w:r>
    </w:p>
  </w:footnote>
  <w:footnote w:id="2">
    <w:p w:rsidR="001512D3" w:rsidRPr="00C012C8" w:rsidRDefault="001512D3">
      <w:pPr>
        <w:jc w:val="both"/>
        <w:rPr>
          <w:rFonts w:ascii="Calibri" w:hAnsi="Calibri" w:cs="Arial"/>
          <w:sz w:val="24"/>
          <w:szCs w:val="24"/>
        </w:rPr>
      </w:pPr>
      <w:r w:rsidRPr="00C012C8">
        <w:rPr>
          <w:rStyle w:val="Voetnootmarkering"/>
          <w:rFonts w:ascii="Calibri" w:hAnsi="Calibri" w:cs="Arial"/>
          <w:sz w:val="24"/>
          <w:szCs w:val="24"/>
        </w:rPr>
        <w:footnoteRef/>
      </w:r>
      <w:r w:rsidRPr="00C012C8">
        <w:rPr>
          <w:rFonts w:ascii="Calibri" w:hAnsi="Calibri" w:cs="Arial"/>
          <w:sz w:val="24"/>
          <w:szCs w:val="24"/>
        </w:rPr>
        <w:t xml:space="preserve"> Met betrekking tot de meisjes ontwikkelde Freud een andere theorie, maar werkte die veel minder uit, zodat het heel wat minder duidelijk is</w:t>
      </w:r>
      <w:r w:rsidR="001E6146" w:rsidRPr="00C012C8">
        <w:rPr>
          <w:rFonts w:ascii="Calibri" w:hAnsi="Calibri" w:cs="Arial"/>
          <w:sz w:val="24"/>
          <w:szCs w:val="24"/>
        </w:rPr>
        <w:t xml:space="preserve">: </w:t>
      </w:r>
      <w:r w:rsidR="001E6146" w:rsidRPr="00C012C8">
        <w:rPr>
          <w:rFonts w:ascii="Calibri" w:hAnsi="Calibri" w:cs="Arial"/>
          <w:b/>
          <w:sz w:val="24"/>
          <w:szCs w:val="24"/>
        </w:rPr>
        <w:t>het Electracomplex</w:t>
      </w:r>
      <w:r w:rsidRPr="00C012C8">
        <w:rPr>
          <w:rFonts w:ascii="Calibri" w:hAnsi="Calibri" w:cs="Arial"/>
          <w:sz w:val="24"/>
          <w:szCs w:val="24"/>
        </w:rPr>
        <w:t>.</w:t>
      </w:r>
    </w:p>
    <w:p w:rsidR="001E6146" w:rsidRPr="00C012C8" w:rsidRDefault="001E6146">
      <w:pPr>
        <w:jc w:val="both"/>
        <w:rPr>
          <w:rFonts w:ascii="Calibri" w:hAnsi="Calibri" w:cs="Arial"/>
          <w:sz w:val="24"/>
          <w:szCs w:val="24"/>
        </w:rPr>
      </w:pPr>
    </w:p>
    <w:p w:rsidR="001512D3" w:rsidRPr="00C012C8" w:rsidRDefault="001512D3">
      <w:pPr>
        <w:jc w:val="both"/>
        <w:rPr>
          <w:rFonts w:ascii="Calibri" w:hAnsi="Calibri" w:cs="Arial"/>
          <w:sz w:val="24"/>
          <w:szCs w:val="24"/>
        </w:rPr>
      </w:pPr>
      <w:r w:rsidRPr="00C012C8">
        <w:rPr>
          <w:rFonts w:ascii="Calibri" w:hAnsi="Calibri" w:cs="Arial"/>
          <w:sz w:val="24"/>
          <w:szCs w:val="24"/>
        </w:rPr>
        <w:t>Een meisje ontdekt op een bepaald ogenblik dat ze geen penis heeft. Ze verwijt (natuurlijk op een onbewuste manier) haar moeder dat ze haar dochter heeft gecastreerd. Het meisje krijgt een penisnijd en wil de penis van de vader delen. Het meisje krijgt seksuele verlangens naar haar vader ("ze wordt verliefd op haar vader"). In feite zou het meisje haar moeder willen doden (zoals de Griekse mytische figuur Elektra). Het proces eindigt met een identificatie van het meisje met de moeder.</w:t>
      </w:r>
    </w:p>
    <w:p w:rsidR="001512D3" w:rsidRDefault="001512D3">
      <w:pPr>
        <w:jc w:val="both"/>
        <w:rPr>
          <w:sz w:val="24"/>
        </w:rPr>
      </w:pPr>
    </w:p>
    <w:p w:rsidR="001512D3" w:rsidRDefault="001512D3">
      <w:pPr>
        <w:pStyle w:val="Voetnoo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200" w:rsidRDefault="00D53200">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D53200" w:rsidRDefault="00D53200">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200" w:rsidRDefault="00D53200">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34F28">
      <w:rPr>
        <w:rStyle w:val="Paginanummer"/>
        <w:noProof/>
      </w:rPr>
      <w:t>1</w:t>
    </w:r>
    <w:r>
      <w:rPr>
        <w:rStyle w:val="Paginanummer"/>
      </w:rPr>
      <w:fldChar w:fldCharType="end"/>
    </w:r>
  </w:p>
  <w:p w:rsidR="00D53200" w:rsidRDefault="00D53200">
    <w:pPr>
      <w:pStyle w:val="Koptekst"/>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088A"/>
    <w:multiLevelType w:val="hybridMultilevel"/>
    <w:tmpl w:val="7820E2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44305A1"/>
    <w:multiLevelType w:val="singleLevel"/>
    <w:tmpl w:val="3E24726A"/>
    <w:lvl w:ilvl="0">
      <w:numFmt w:val="bullet"/>
      <w:lvlText w:val="-"/>
      <w:lvlJc w:val="left"/>
      <w:pPr>
        <w:tabs>
          <w:tab w:val="num" w:pos="360"/>
        </w:tabs>
        <w:ind w:left="360" w:hanging="360"/>
      </w:pPr>
      <w:rPr>
        <w:rFonts w:hint="default"/>
      </w:rPr>
    </w:lvl>
  </w:abstractNum>
  <w:abstractNum w:abstractNumId="2">
    <w:nsid w:val="22D04CDD"/>
    <w:multiLevelType w:val="hybridMultilevel"/>
    <w:tmpl w:val="AF46C0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245D4962"/>
    <w:multiLevelType w:val="singleLevel"/>
    <w:tmpl w:val="08090011"/>
    <w:lvl w:ilvl="0">
      <w:start w:val="1"/>
      <w:numFmt w:val="decimal"/>
      <w:lvlText w:val="%1)"/>
      <w:lvlJc w:val="left"/>
      <w:pPr>
        <w:tabs>
          <w:tab w:val="num" w:pos="360"/>
        </w:tabs>
        <w:ind w:left="360" w:hanging="360"/>
      </w:pPr>
      <w:rPr>
        <w:rFonts w:hint="default"/>
      </w:rPr>
    </w:lvl>
  </w:abstractNum>
  <w:abstractNum w:abstractNumId="4">
    <w:nsid w:val="2CAC7B46"/>
    <w:multiLevelType w:val="hybridMultilevel"/>
    <w:tmpl w:val="713A26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2970BB2"/>
    <w:multiLevelType w:val="singleLevel"/>
    <w:tmpl w:val="DAE4169E"/>
    <w:lvl w:ilvl="0">
      <w:numFmt w:val="bullet"/>
      <w:lvlText w:val="-"/>
      <w:lvlJc w:val="left"/>
      <w:pPr>
        <w:tabs>
          <w:tab w:val="num" w:pos="1080"/>
        </w:tabs>
        <w:ind w:left="1080" w:hanging="360"/>
      </w:pPr>
      <w:rPr>
        <w:rFonts w:hint="default"/>
      </w:rPr>
    </w:lvl>
  </w:abstractNum>
  <w:abstractNum w:abstractNumId="6">
    <w:nsid w:val="556372F4"/>
    <w:multiLevelType w:val="hybridMultilevel"/>
    <w:tmpl w:val="B05431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73D13B6"/>
    <w:multiLevelType w:val="hybridMultilevel"/>
    <w:tmpl w:val="CC789DF8"/>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8">
    <w:nsid w:val="574E0641"/>
    <w:multiLevelType w:val="hybridMultilevel"/>
    <w:tmpl w:val="55AC36DE"/>
    <w:lvl w:ilvl="0" w:tplc="A93A8FD4">
      <w:start w:val="8800"/>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35A5058"/>
    <w:multiLevelType w:val="singleLevel"/>
    <w:tmpl w:val="0FE2D042"/>
    <w:lvl w:ilvl="0">
      <w:numFmt w:val="bullet"/>
      <w:lvlText w:val="-"/>
      <w:lvlJc w:val="left"/>
      <w:pPr>
        <w:tabs>
          <w:tab w:val="num" w:pos="360"/>
        </w:tabs>
        <w:ind w:left="360" w:hanging="360"/>
      </w:pPr>
      <w:rPr>
        <w:rFonts w:hint="default"/>
      </w:rPr>
    </w:lvl>
  </w:abstractNum>
  <w:abstractNum w:abstractNumId="10">
    <w:nsid w:val="7A3063EF"/>
    <w:multiLevelType w:val="hybridMultilevel"/>
    <w:tmpl w:val="11D0CC80"/>
    <w:lvl w:ilvl="0" w:tplc="6436CF10">
      <w:numFmt w:val="bullet"/>
      <w:lvlText w:val=""/>
      <w:lvlJc w:val="left"/>
      <w:pPr>
        <w:ind w:left="1146" w:hanging="360"/>
      </w:pPr>
      <w:rPr>
        <w:rFonts w:ascii="Wingdings" w:eastAsia="Calibri" w:hAnsi="Wingdings" w:cs="Times New Roman"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num w:numId="1">
    <w:abstractNumId w:val="9"/>
  </w:num>
  <w:num w:numId="2">
    <w:abstractNumId w:val="1"/>
  </w:num>
  <w:num w:numId="3">
    <w:abstractNumId w:val="3"/>
  </w:num>
  <w:num w:numId="4">
    <w:abstractNumId w:val="5"/>
  </w:num>
  <w:num w:numId="5">
    <w:abstractNumId w:val="2"/>
  </w:num>
  <w:num w:numId="6">
    <w:abstractNumId w:val="0"/>
  </w:num>
  <w:num w:numId="7">
    <w:abstractNumId w:val="6"/>
  </w:num>
  <w:num w:numId="8">
    <w:abstractNumId w:val="7"/>
  </w:num>
  <w:num w:numId="9">
    <w:abstractNumId w:val="8"/>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EED"/>
    <w:rsid w:val="0009388F"/>
    <w:rsid w:val="000F4FD8"/>
    <w:rsid w:val="00116158"/>
    <w:rsid w:val="001512D3"/>
    <w:rsid w:val="0019718D"/>
    <w:rsid w:val="001E6146"/>
    <w:rsid w:val="00225F57"/>
    <w:rsid w:val="002946B9"/>
    <w:rsid w:val="002A66C5"/>
    <w:rsid w:val="00345941"/>
    <w:rsid w:val="003F6462"/>
    <w:rsid w:val="00432855"/>
    <w:rsid w:val="00434F28"/>
    <w:rsid w:val="0046744C"/>
    <w:rsid w:val="005836B8"/>
    <w:rsid w:val="005E4AA9"/>
    <w:rsid w:val="00612426"/>
    <w:rsid w:val="006376C0"/>
    <w:rsid w:val="00647187"/>
    <w:rsid w:val="00675C0A"/>
    <w:rsid w:val="006953A2"/>
    <w:rsid w:val="006D79BD"/>
    <w:rsid w:val="006E5365"/>
    <w:rsid w:val="00883C23"/>
    <w:rsid w:val="00922A97"/>
    <w:rsid w:val="00935C71"/>
    <w:rsid w:val="00A53B1E"/>
    <w:rsid w:val="00C012C8"/>
    <w:rsid w:val="00C06638"/>
    <w:rsid w:val="00C51EF6"/>
    <w:rsid w:val="00C7799A"/>
    <w:rsid w:val="00D220FE"/>
    <w:rsid w:val="00D53200"/>
    <w:rsid w:val="00D902AD"/>
    <w:rsid w:val="00E35D7A"/>
    <w:rsid w:val="00E414B0"/>
    <w:rsid w:val="00E43D6C"/>
    <w:rsid w:val="00E45B7E"/>
    <w:rsid w:val="00E80694"/>
    <w:rsid w:val="00E966E7"/>
    <w:rsid w:val="00EB4EF6"/>
    <w:rsid w:val="00EE7E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BE" w:eastAsia="nl-BE"/>
    </w:rPr>
  </w:style>
  <w:style w:type="paragraph" w:styleId="Kop1">
    <w:name w:val="heading 1"/>
    <w:basedOn w:val="Standaard"/>
    <w:next w:val="Standaard"/>
    <w:link w:val="Kop1Char"/>
    <w:uiPriority w:val="9"/>
    <w:qFormat/>
    <w:rsid w:val="005E4AA9"/>
    <w:pPr>
      <w:keepNext/>
      <w:spacing w:after="60"/>
      <w:outlineLvl w:val="0"/>
    </w:pPr>
    <w:rPr>
      <w:rFonts w:ascii="Calibri" w:hAnsi="Calibri"/>
      <w:b/>
      <w:bCs/>
      <w:kern w:val="32"/>
      <w:sz w:val="40"/>
      <w:szCs w:val="32"/>
    </w:rPr>
  </w:style>
  <w:style w:type="paragraph" w:styleId="Kop2">
    <w:name w:val="heading 2"/>
    <w:basedOn w:val="Standaard"/>
    <w:next w:val="Standaard"/>
    <w:link w:val="Kop2Char"/>
    <w:uiPriority w:val="9"/>
    <w:unhideWhenUsed/>
    <w:qFormat/>
    <w:rsid w:val="005E4AA9"/>
    <w:pPr>
      <w:keepNext/>
      <w:spacing w:before="240" w:after="60"/>
      <w:outlineLvl w:val="1"/>
    </w:pPr>
    <w:rPr>
      <w:rFonts w:ascii="Calibri" w:hAnsi="Calibri"/>
      <w:b/>
      <w:bCs/>
      <w:iCs/>
      <w:sz w:val="28"/>
      <w:szCs w:val="28"/>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153"/>
        <w:tab w:val="right" w:pos="8306"/>
      </w:tabs>
    </w:pPr>
  </w:style>
  <w:style w:type="character" w:styleId="Paginanummer">
    <w:name w:val="page number"/>
    <w:basedOn w:val="Standaardalinea-lettertype"/>
    <w:semiHidden/>
  </w:style>
  <w:style w:type="paragraph" w:styleId="Voetnoottekst">
    <w:name w:val="footnote text"/>
    <w:basedOn w:val="Standaard"/>
    <w:semiHidden/>
  </w:style>
  <w:style w:type="character" w:styleId="Voetnootmarkering">
    <w:name w:val="footnote reference"/>
    <w:semiHidden/>
    <w:rPr>
      <w:vertAlign w:val="superscript"/>
    </w:rPr>
  </w:style>
  <w:style w:type="character" w:customStyle="1" w:styleId="Kop1Char">
    <w:name w:val="Kop 1 Char"/>
    <w:link w:val="Kop1"/>
    <w:uiPriority w:val="9"/>
    <w:rsid w:val="005E4AA9"/>
    <w:rPr>
      <w:rFonts w:ascii="Calibri" w:hAnsi="Calibri"/>
      <w:b/>
      <w:bCs/>
      <w:kern w:val="32"/>
      <w:sz w:val="40"/>
      <w:szCs w:val="32"/>
      <w:lang w:val="nl-BE" w:eastAsia="nl-BE"/>
    </w:rPr>
  </w:style>
  <w:style w:type="character" w:customStyle="1" w:styleId="Kop2Char">
    <w:name w:val="Kop 2 Char"/>
    <w:link w:val="Kop2"/>
    <w:uiPriority w:val="9"/>
    <w:rsid w:val="005E4AA9"/>
    <w:rPr>
      <w:rFonts w:ascii="Calibri" w:hAnsi="Calibri"/>
      <w:b/>
      <w:bCs/>
      <w:iCs/>
      <w:sz w:val="28"/>
      <w:szCs w:val="28"/>
      <w:lang w:val="nl-BE" w:eastAsia="nl-BE"/>
    </w:rPr>
  </w:style>
  <w:style w:type="paragraph" w:styleId="Inhopg1">
    <w:name w:val="toc 1"/>
    <w:basedOn w:val="Standaard"/>
    <w:next w:val="Standaard"/>
    <w:autoRedefine/>
    <w:uiPriority w:val="39"/>
    <w:unhideWhenUsed/>
    <w:rsid w:val="00E414B0"/>
    <w:pPr>
      <w:spacing w:before="120" w:after="120"/>
    </w:pPr>
    <w:rPr>
      <w:rFonts w:ascii="Calibri" w:hAnsi="Calibri"/>
      <w:b/>
      <w:bCs/>
      <w:caps/>
    </w:rPr>
  </w:style>
  <w:style w:type="paragraph" w:styleId="Inhopg2">
    <w:name w:val="toc 2"/>
    <w:basedOn w:val="Standaard"/>
    <w:next w:val="Standaard"/>
    <w:autoRedefine/>
    <w:uiPriority w:val="39"/>
    <w:unhideWhenUsed/>
    <w:rsid w:val="00E414B0"/>
    <w:pPr>
      <w:ind w:left="200"/>
    </w:pPr>
    <w:rPr>
      <w:rFonts w:ascii="Calibri" w:hAnsi="Calibri"/>
      <w:smallCaps/>
    </w:rPr>
  </w:style>
  <w:style w:type="paragraph" w:styleId="Inhopg3">
    <w:name w:val="toc 3"/>
    <w:basedOn w:val="Standaard"/>
    <w:next w:val="Standaard"/>
    <w:autoRedefine/>
    <w:uiPriority w:val="39"/>
    <w:unhideWhenUsed/>
    <w:rsid w:val="00E414B0"/>
    <w:pPr>
      <w:ind w:left="400"/>
    </w:pPr>
    <w:rPr>
      <w:rFonts w:ascii="Calibri" w:hAnsi="Calibri"/>
      <w:i/>
      <w:iCs/>
    </w:rPr>
  </w:style>
  <w:style w:type="paragraph" w:styleId="Inhopg4">
    <w:name w:val="toc 4"/>
    <w:basedOn w:val="Standaard"/>
    <w:next w:val="Standaard"/>
    <w:autoRedefine/>
    <w:uiPriority w:val="39"/>
    <w:unhideWhenUsed/>
    <w:rsid w:val="00E414B0"/>
    <w:pPr>
      <w:ind w:left="600"/>
    </w:pPr>
    <w:rPr>
      <w:rFonts w:ascii="Calibri" w:hAnsi="Calibri"/>
      <w:sz w:val="18"/>
      <w:szCs w:val="18"/>
    </w:rPr>
  </w:style>
  <w:style w:type="paragraph" w:styleId="Inhopg5">
    <w:name w:val="toc 5"/>
    <w:basedOn w:val="Standaard"/>
    <w:next w:val="Standaard"/>
    <w:autoRedefine/>
    <w:uiPriority w:val="39"/>
    <w:unhideWhenUsed/>
    <w:rsid w:val="00E414B0"/>
    <w:pPr>
      <w:ind w:left="800"/>
    </w:pPr>
    <w:rPr>
      <w:rFonts w:ascii="Calibri" w:hAnsi="Calibri"/>
      <w:sz w:val="18"/>
      <w:szCs w:val="18"/>
    </w:rPr>
  </w:style>
  <w:style w:type="paragraph" w:styleId="Inhopg6">
    <w:name w:val="toc 6"/>
    <w:basedOn w:val="Standaard"/>
    <w:next w:val="Standaard"/>
    <w:autoRedefine/>
    <w:uiPriority w:val="39"/>
    <w:unhideWhenUsed/>
    <w:rsid w:val="00E414B0"/>
    <w:pPr>
      <w:ind w:left="1000"/>
    </w:pPr>
    <w:rPr>
      <w:rFonts w:ascii="Calibri" w:hAnsi="Calibri"/>
      <w:sz w:val="18"/>
      <w:szCs w:val="18"/>
    </w:rPr>
  </w:style>
  <w:style w:type="paragraph" w:styleId="Inhopg7">
    <w:name w:val="toc 7"/>
    <w:basedOn w:val="Standaard"/>
    <w:next w:val="Standaard"/>
    <w:autoRedefine/>
    <w:uiPriority w:val="39"/>
    <w:unhideWhenUsed/>
    <w:rsid w:val="00E414B0"/>
    <w:pPr>
      <w:ind w:left="1200"/>
    </w:pPr>
    <w:rPr>
      <w:rFonts w:ascii="Calibri" w:hAnsi="Calibri"/>
      <w:sz w:val="18"/>
      <w:szCs w:val="18"/>
    </w:rPr>
  </w:style>
  <w:style w:type="paragraph" w:styleId="Inhopg8">
    <w:name w:val="toc 8"/>
    <w:basedOn w:val="Standaard"/>
    <w:next w:val="Standaard"/>
    <w:autoRedefine/>
    <w:uiPriority w:val="39"/>
    <w:unhideWhenUsed/>
    <w:rsid w:val="00E414B0"/>
    <w:pPr>
      <w:ind w:left="1400"/>
    </w:pPr>
    <w:rPr>
      <w:rFonts w:ascii="Calibri" w:hAnsi="Calibri"/>
      <w:sz w:val="18"/>
      <w:szCs w:val="18"/>
    </w:rPr>
  </w:style>
  <w:style w:type="paragraph" w:styleId="Inhopg9">
    <w:name w:val="toc 9"/>
    <w:basedOn w:val="Standaard"/>
    <w:next w:val="Standaard"/>
    <w:autoRedefine/>
    <w:uiPriority w:val="39"/>
    <w:unhideWhenUsed/>
    <w:rsid w:val="00E414B0"/>
    <w:pPr>
      <w:ind w:left="1600"/>
    </w:pPr>
    <w:rPr>
      <w:rFonts w:ascii="Calibri" w:hAnsi="Calibri"/>
      <w:sz w:val="18"/>
      <w:szCs w:val="18"/>
    </w:rPr>
  </w:style>
  <w:style w:type="character" w:styleId="Hyperlink">
    <w:name w:val="Hyperlink"/>
    <w:uiPriority w:val="99"/>
    <w:unhideWhenUsed/>
    <w:rsid w:val="00E414B0"/>
    <w:rPr>
      <w:color w:val="0000FF"/>
      <w:u w:val="single"/>
    </w:rPr>
  </w:style>
  <w:style w:type="paragraph" w:styleId="Kopvaninhoudsopgave">
    <w:name w:val="TOC Heading"/>
    <w:basedOn w:val="Kop1"/>
    <w:next w:val="Standaard"/>
    <w:uiPriority w:val="39"/>
    <w:semiHidden/>
    <w:unhideWhenUsed/>
    <w:qFormat/>
    <w:rsid w:val="00E414B0"/>
    <w:pPr>
      <w:keepLines/>
      <w:spacing w:before="480" w:after="0" w:line="276" w:lineRule="auto"/>
      <w:outlineLvl w:val="9"/>
    </w:pPr>
    <w:rPr>
      <w:rFonts w:ascii="Cambria" w:hAnsi="Cambria"/>
      <w:color w:val="365F91"/>
      <w:kern w:val="0"/>
      <w:szCs w:val="28"/>
      <w:lang w:val="nl-NL" w:eastAsia="en-US"/>
    </w:rPr>
  </w:style>
  <w:style w:type="paragraph" w:styleId="Lijstalinea">
    <w:name w:val="List Paragraph"/>
    <w:basedOn w:val="Standaard"/>
    <w:uiPriority w:val="34"/>
    <w:qFormat/>
    <w:rsid w:val="00D220FE"/>
    <w:pPr>
      <w:ind w:left="720"/>
      <w:contextualSpacing/>
      <w:jc w:val="both"/>
    </w:pPr>
    <w:rPr>
      <w:rFonts w:ascii="Arial" w:eastAsia="Calibri" w:hAnsi="Arial"/>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BE" w:eastAsia="nl-BE"/>
    </w:rPr>
  </w:style>
  <w:style w:type="paragraph" w:styleId="Kop1">
    <w:name w:val="heading 1"/>
    <w:basedOn w:val="Standaard"/>
    <w:next w:val="Standaard"/>
    <w:link w:val="Kop1Char"/>
    <w:uiPriority w:val="9"/>
    <w:qFormat/>
    <w:rsid w:val="005E4AA9"/>
    <w:pPr>
      <w:keepNext/>
      <w:spacing w:after="60"/>
      <w:outlineLvl w:val="0"/>
    </w:pPr>
    <w:rPr>
      <w:rFonts w:ascii="Calibri" w:hAnsi="Calibri"/>
      <w:b/>
      <w:bCs/>
      <w:kern w:val="32"/>
      <w:sz w:val="40"/>
      <w:szCs w:val="32"/>
    </w:rPr>
  </w:style>
  <w:style w:type="paragraph" w:styleId="Kop2">
    <w:name w:val="heading 2"/>
    <w:basedOn w:val="Standaard"/>
    <w:next w:val="Standaard"/>
    <w:link w:val="Kop2Char"/>
    <w:uiPriority w:val="9"/>
    <w:unhideWhenUsed/>
    <w:qFormat/>
    <w:rsid w:val="005E4AA9"/>
    <w:pPr>
      <w:keepNext/>
      <w:spacing w:before="240" w:after="60"/>
      <w:outlineLvl w:val="1"/>
    </w:pPr>
    <w:rPr>
      <w:rFonts w:ascii="Calibri" w:hAnsi="Calibri"/>
      <w:b/>
      <w:bCs/>
      <w:iCs/>
      <w:sz w:val="28"/>
      <w:szCs w:val="28"/>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153"/>
        <w:tab w:val="right" w:pos="8306"/>
      </w:tabs>
    </w:pPr>
  </w:style>
  <w:style w:type="character" w:styleId="Paginanummer">
    <w:name w:val="page number"/>
    <w:basedOn w:val="Standaardalinea-lettertype"/>
    <w:semiHidden/>
  </w:style>
  <w:style w:type="paragraph" w:styleId="Voetnoottekst">
    <w:name w:val="footnote text"/>
    <w:basedOn w:val="Standaard"/>
    <w:semiHidden/>
  </w:style>
  <w:style w:type="character" w:styleId="Voetnootmarkering">
    <w:name w:val="footnote reference"/>
    <w:semiHidden/>
    <w:rPr>
      <w:vertAlign w:val="superscript"/>
    </w:rPr>
  </w:style>
  <w:style w:type="character" w:customStyle="1" w:styleId="Kop1Char">
    <w:name w:val="Kop 1 Char"/>
    <w:link w:val="Kop1"/>
    <w:uiPriority w:val="9"/>
    <w:rsid w:val="005E4AA9"/>
    <w:rPr>
      <w:rFonts w:ascii="Calibri" w:hAnsi="Calibri"/>
      <w:b/>
      <w:bCs/>
      <w:kern w:val="32"/>
      <w:sz w:val="40"/>
      <w:szCs w:val="32"/>
      <w:lang w:val="nl-BE" w:eastAsia="nl-BE"/>
    </w:rPr>
  </w:style>
  <w:style w:type="character" w:customStyle="1" w:styleId="Kop2Char">
    <w:name w:val="Kop 2 Char"/>
    <w:link w:val="Kop2"/>
    <w:uiPriority w:val="9"/>
    <w:rsid w:val="005E4AA9"/>
    <w:rPr>
      <w:rFonts w:ascii="Calibri" w:hAnsi="Calibri"/>
      <w:b/>
      <w:bCs/>
      <w:iCs/>
      <w:sz w:val="28"/>
      <w:szCs w:val="28"/>
      <w:lang w:val="nl-BE" w:eastAsia="nl-BE"/>
    </w:rPr>
  </w:style>
  <w:style w:type="paragraph" w:styleId="Inhopg1">
    <w:name w:val="toc 1"/>
    <w:basedOn w:val="Standaard"/>
    <w:next w:val="Standaard"/>
    <w:autoRedefine/>
    <w:uiPriority w:val="39"/>
    <w:unhideWhenUsed/>
    <w:rsid w:val="00E414B0"/>
    <w:pPr>
      <w:spacing w:before="120" w:after="120"/>
    </w:pPr>
    <w:rPr>
      <w:rFonts w:ascii="Calibri" w:hAnsi="Calibri"/>
      <w:b/>
      <w:bCs/>
      <w:caps/>
    </w:rPr>
  </w:style>
  <w:style w:type="paragraph" w:styleId="Inhopg2">
    <w:name w:val="toc 2"/>
    <w:basedOn w:val="Standaard"/>
    <w:next w:val="Standaard"/>
    <w:autoRedefine/>
    <w:uiPriority w:val="39"/>
    <w:unhideWhenUsed/>
    <w:rsid w:val="00E414B0"/>
    <w:pPr>
      <w:ind w:left="200"/>
    </w:pPr>
    <w:rPr>
      <w:rFonts w:ascii="Calibri" w:hAnsi="Calibri"/>
      <w:smallCaps/>
    </w:rPr>
  </w:style>
  <w:style w:type="paragraph" w:styleId="Inhopg3">
    <w:name w:val="toc 3"/>
    <w:basedOn w:val="Standaard"/>
    <w:next w:val="Standaard"/>
    <w:autoRedefine/>
    <w:uiPriority w:val="39"/>
    <w:unhideWhenUsed/>
    <w:rsid w:val="00E414B0"/>
    <w:pPr>
      <w:ind w:left="400"/>
    </w:pPr>
    <w:rPr>
      <w:rFonts w:ascii="Calibri" w:hAnsi="Calibri"/>
      <w:i/>
      <w:iCs/>
    </w:rPr>
  </w:style>
  <w:style w:type="paragraph" w:styleId="Inhopg4">
    <w:name w:val="toc 4"/>
    <w:basedOn w:val="Standaard"/>
    <w:next w:val="Standaard"/>
    <w:autoRedefine/>
    <w:uiPriority w:val="39"/>
    <w:unhideWhenUsed/>
    <w:rsid w:val="00E414B0"/>
    <w:pPr>
      <w:ind w:left="600"/>
    </w:pPr>
    <w:rPr>
      <w:rFonts w:ascii="Calibri" w:hAnsi="Calibri"/>
      <w:sz w:val="18"/>
      <w:szCs w:val="18"/>
    </w:rPr>
  </w:style>
  <w:style w:type="paragraph" w:styleId="Inhopg5">
    <w:name w:val="toc 5"/>
    <w:basedOn w:val="Standaard"/>
    <w:next w:val="Standaard"/>
    <w:autoRedefine/>
    <w:uiPriority w:val="39"/>
    <w:unhideWhenUsed/>
    <w:rsid w:val="00E414B0"/>
    <w:pPr>
      <w:ind w:left="800"/>
    </w:pPr>
    <w:rPr>
      <w:rFonts w:ascii="Calibri" w:hAnsi="Calibri"/>
      <w:sz w:val="18"/>
      <w:szCs w:val="18"/>
    </w:rPr>
  </w:style>
  <w:style w:type="paragraph" w:styleId="Inhopg6">
    <w:name w:val="toc 6"/>
    <w:basedOn w:val="Standaard"/>
    <w:next w:val="Standaard"/>
    <w:autoRedefine/>
    <w:uiPriority w:val="39"/>
    <w:unhideWhenUsed/>
    <w:rsid w:val="00E414B0"/>
    <w:pPr>
      <w:ind w:left="1000"/>
    </w:pPr>
    <w:rPr>
      <w:rFonts w:ascii="Calibri" w:hAnsi="Calibri"/>
      <w:sz w:val="18"/>
      <w:szCs w:val="18"/>
    </w:rPr>
  </w:style>
  <w:style w:type="paragraph" w:styleId="Inhopg7">
    <w:name w:val="toc 7"/>
    <w:basedOn w:val="Standaard"/>
    <w:next w:val="Standaard"/>
    <w:autoRedefine/>
    <w:uiPriority w:val="39"/>
    <w:unhideWhenUsed/>
    <w:rsid w:val="00E414B0"/>
    <w:pPr>
      <w:ind w:left="1200"/>
    </w:pPr>
    <w:rPr>
      <w:rFonts w:ascii="Calibri" w:hAnsi="Calibri"/>
      <w:sz w:val="18"/>
      <w:szCs w:val="18"/>
    </w:rPr>
  </w:style>
  <w:style w:type="paragraph" w:styleId="Inhopg8">
    <w:name w:val="toc 8"/>
    <w:basedOn w:val="Standaard"/>
    <w:next w:val="Standaard"/>
    <w:autoRedefine/>
    <w:uiPriority w:val="39"/>
    <w:unhideWhenUsed/>
    <w:rsid w:val="00E414B0"/>
    <w:pPr>
      <w:ind w:left="1400"/>
    </w:pPr>
    <w:rPr>
      <w:rFonts w:ascii="Calibri" w:hAnsi="Calibri"/>
      <w:sz w:val="18"/>
      <w:szCs w:val="18"/>
    </w:rPr>
  </w:style>
  <w:style w:type="paragraph" w:styleId="Inhopg9">
    <w:name w:val="toc 9"/>
    <w:basedOn w:val="Standaard"/>
    <w:next w:val="Standaard"/>
    <w:autoRedefine/>
    <w:uiPriority w:val="39"/>
    <w:unhideWhenUsed/>
    <w:rsid w:val="00E414B0"/>
    <w:pPr>
      <w:ind w:left="1600"/>
    </w:pPr>
    <w:rPr>
      <w:rFonts w:ascii="Calibri" w:hAnsi="Calibri"/>
      <w:sz w:val="18"/>
      <w:szCs w:val="18"/>
    </w:rPr>
  </w:style>
  <w:style w:type="character" w:styleId="Hyperlink">
    <w:name w:val="Hyperlink"/>
    <w:uiPriority w:val="99"/>
    <w:unhideWhenUsed/>
    <w:rsid w:val="00E414B0"/>
    <w:rPr>
      <w:color w:val="0000FF"/>
      <w:u w:val="single"/>
    </w:rPr>
  </w:style>
  <w:style w:type="paragraph" w:styleId="Kopvaninhoudsopgave">
    <w:name w:val="TOC Heading"/>
    <w:basedOn w:val="Kop1"/>
    <w:next w:val="Standaard"/>
    <w:uiPriority w:val="39"/>
    <w:semiHidden/>
    <w:unhideWhenUsed/>
    <w:qFormat/>
    <w:rsid w:val="00E414B0"/>
    <w:pPr>
      <w:keepLines/>
      <w:spacing w:before="480" w:after="0" w:line="276" w:lineRule="auto"/>
      <w:outlineLvl w:val="9"/>
    </w:pPr>
    <w:rPr>
      <w:rFonts w:ascii="Cambria" w:hAnsi="Cambria"/>
      <w:color w:val="365F91"/>
      <w:kern w:val="0"/>
      <w:szCs w:val="28"/>
      <w:lang w:val="nl-NL" w:eastAsia="en-US"/>
    </w:rPr>
  </w:style>
  <w:style w:type="paragraph" w:styleId="Lijstalinea">
    <w:name w:val="List Paragraph"/>
    <w:basedOn w:val="Standaard"/>
    <w:uiPriority w:val="34"/>
    <w:qFormat/>
    <w:rsid w:val="00D220FE"/>
    <w:pPr>
      <w:ind w:left="720"/>
      <w:contextualSpacing/>
      <w:jc w:val="both"/>
    </w:pPr>
    <w:rPr>
      <w:rFonts w:ascii="Arial" w:eastAsia="Calibri" w:hAnsi="Arial"/>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69352-7911-4CE6-9F7C-50F9F252E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3806</Words>
  <Characters>20934</Characters>
  <Application>Microsoft Office Word</Application>
  <DocSecurity>0</DocSecurity>
  <Lines>174</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Freud</vt:lpstr>
      <vt:lpstr>Freud</vt:lpstr>
    </vt:vector>
  </TitlesOfParts>
  <Company>ASLK / CGER</Company>
  <LinksUpToDate>false</LinksUpToDate>
  <CharactersWithSpaces>24691</CharactersWithSpaces>
  <SharedDoc>false</SharedDoc>
  <HLinks>
    <vt:vector size="78" baseType="variant">
      <vt:variant>
        <vt:i4>1900602</vt:i4>
      </vt:variant>
      <vt:variant>
        <vt:i4>74</vt:i4>
      </vt:variant>
      <vt:variant>
        <vt:i4>0</vt:i4>
      </vt:variant>
      <vt:variant>
        <vt:i4>5</vt:i4>
      </vt:variant>
      <vt:variant>
        <vt:lpwstr/>
      </vt:variant>
      <vt:variant>
        <vt:lpwstr>_Toc405933806</vt:lpwstr>
      </vt:variant>
      <vt:variant>
        <vt:i4>1900602</vt:i4>
      </vt:variant>
      <vt:variant>
        <vt:i4>68</vt:i4>
      </vt:variant>
      <vt:variant>
        <vt:i4>0</vt:i4>
      </vt:variant>
      <vt:variant>
        <vt:i4>5</vt:i4>
      </vt:variant>
      <vt:variant>
        <vt:lpwstr/>
      </vt:variant>
      <vt:variant>
        <vt:lpwstr>_Toc405933805</vt:lpwstr>
      </vt:variant>
      <vt:variant>
        <vt:i4>1900602</vt:i4>
      </vt:variant>
      <vt:variant>
        <vt:i4>62</vt:i4>
      </vt:variant>
      <vt:variant>
        <vt:i4>0</vt:i4>
      </vt:variant>
      <vt:variant>
        <vt:i4>5</vt:i4>
      </vt:variant>
      <vt:variant>
        <vt:lpwstr/>
      </vt:variant>
      <vt:variant>
        <vt:lpwstr>_Toc405933804</vt:lpwstr>
      </vt:variant>
      <vt:variant>
        <vt:i4>1900602</vt:i4>
      </vt:variant>
      <vt:variant>
        <vt:i4>56</vt:i4>
      </vt:variant>
      <vt:variant>
        <vt:i4>0</vt:i4>
      </vt:variant>
      <vt:variant>
        <vt:i4>5</vt:i4>
      </vt:variant>
      <vt:variant>
        <vt:lpwstr/>
      </vt:variant>
      <vt:variant>
        <vt:lpwstr>_Toc405933803</vt:lpwstr>
      </vt:variant>
      <vt:variant>
        <vt:i4>1900602</vt:i4>
      </vt:variant>
      <vt:variant>
        <vt:i4>50</vt:i4>
      </vt:variant>
      <vt:variant>
        <vt:i4>0</vt:i4>
      </vt:variant>
      <vt:variant>
        <vt:i4>5</vt:i4>
      </vt:variant>
      <vt:variant>
        <vt:lpwstr/>
      </vt:variant>
      <vt:variant>
        <vt:lpwstr>_Toc405933802</vt:lpwstr>
      </vt:variant>
      <vt:variant>
        <vt:i4>1900602</vt:i4>
      </vt:variant>
      <vt:variant>
        <vt:i4>44</vt:i4>
      </vt:variant>
      <vt:variant>
        <vt:i4>0</vt:i4>
      </vt:variant>
      <vt:variant>
        <vt:i4>5</vt:i4>
      </vt:variant>
      <vt:variant>
        <vt:lpwstr/>
      </vt:variant>
      <vt:variant>
        <vt:lpwstr>_Toc405933801</vt:lpwstr>
      </vt:variant>
      <vt:variant>
        <vt:i4>1900602</vt:i4>
      </vt:variant>
      <vt:variant>
        <vt:i4>38</vt:i4>
      </vt:variant>
      <vt:variant>
        <vt:i4>0</vt:i4>
      </vt:variant>
      <vt:variant>
        <vt:i4>5</vt:i4>
      </vt:variant>
      <vt:variant>
        <vt:lpwstr/>
      </vt:variant>
      <vt:variant>
        <vt:lpwstr>_Toc405933800</vt:lpwstr>
      </vt:variant>
      <vt:variant>
        <vt:i4>1310773</vt:i4>
      </vt:variant>
      <vt:variant>
        <vt:i4>32</vt:i4>
      </vt:variant>
      <vt:variant>
        <vt:i4>0</vt:i4>
      </vt:variant>
      <vt:variant>
        <vt:i4>5</vt:i4>
      </vt:variant>
      <vt:variant>
        <vt:lpwstr/>
      </vt:variant>
      <vt:variant>
        <vt:lpwstr>_Toc405933799</vt:lpwstr>
      </vt:variant>
      <vt:variant>
        <vt:i4>1310773</vt:i4>
      </vt:variant>
      <vt:variant>
        <vt:i4>26</vt:i4>
      </vt:variant>
      <vt:variant>
        <vt:i4>0</vt:i4>
      </vt:variant>
      <vt:variant>
        <vt:i4>5</vt:i4>
      </vt:variant>
      <vt:variant>
        <vt:lpwstr/>
      </vt:variant>
      <vt:variant>
        <vt:lpwstr>_Toc405933798</vt:lpwstr>
      </vt:variant>
      <vt:variant>
        <vt:i4>1310773</vt:i4>
      </vt:variant>
      <vt:variant>
        <vt:i4>20</vt:i4>
      </vt:variant>
      <vt:variant>
        <vt:i4>0</vt:i4>
      </vt:variant>
      <vt:variant>
        <vt:i4>5</vt:i4>
      </vt:variant>
      <vt:variant>
        <vt:lpwstr/>
      </vt:variant>
      <vt:variant>
        <vt:lpwstr>_Toc405933797</vt:lpwstr>
      </vt:variant>
      <vt:variant>
        <vt:i4>1310773</vt:i4>
      </vt:variant>
      <vt:variant>
        <vt:i4>14</vt:i4>
      </vt:variant>
      <vt:variant>
        <vt:i4>0</vt:i4>
      </vt:variant>
      <vt:variant>
        <vt:i4>5</vt:i4>
      </vt:variant>
      <vt:variant>
        <vt:lpwstr/>
      </vt:variant>
      <vt:variant>
        <vt:lpwstr>_Toc405933796</vt:lpwstr>
      </vt:variant>
      <vt:variant>
        <vt:i4>1310773</vt:i4>
      </vt:variant>
      <vt:variant>
        <vt:i4>8</vt:i4>
      </vt:variant>
      <vt:variant>
        <vt:i4>0</vt:i4>
      </vt:variant>
      <vt:variant>
        <vt:i4>5</vt:i4>
      </vt:variant>
      <vt:variant>
        <vt:lpwstr/>
      </vt:variant>
      <vt:variant>
        <vt:lpwstr>_Toc405933795</vt:lpwstr>
      </vt:variant>
      <vt:variant>
        <vt:i4>1310773</vt:i4>
      </vt:variant>
      <vt:variant>
        <vt:i4>2</vt:i4>
      </vt:variant>
      <vt:variant>
        <vt:i4>0</vt:i4>
      </vt:variant>
      <vt:variant>
        <vt:i4>5</vt:i4>
      </vt:variant>
      <vt:variant>
        <vt:lpwstr/>
      </vt:variant>
      <vt:variant>
        <vt:lpwstr>_Toc405933794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Freud</dc:title>
  <dc:creator>Your Name</dc:creator>
  <cp:lastModifiedBy>Paul</cp:lastModifiedBy>
  <cp:revision>2</cp:revision>
  <cp:lastPrinted>2011-01-26T17:23:00Z</cp:lastPrinted>
  <dcterms:created xsi:type="dcterms:W3CDTF">2014-12-09T23:15:00Z</dcterms:created>
  <dcterms:modified xsi:type="dcterms:W3CDTF">2014-12-09T23:15:00Z</dcterms:modified>
</cp:coreProperties>
</file>