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C2" w:rsidRDefault="00E928C2" w:rsidP="00E928C2">
      <w:pPr>
        <w:rPr>
          <w:b/>
          <w:sz w:val="40"/>
          <w:szCs w:val="40"/>
          <w:lang w:val="nl-NL" w:eastAsia="nl-BE" w:bidi="ar-SA"/>
        </w:rPr>
      </w:pPr>
      <w:r w:rsidRPr="00E928C2">
        <w:rPr>
          <w:b/>
          <w:sz w:val="40"/>
          <w:szCs w:val="40"/>
          <w:lang w:val="nl-NL" w:eastAsia="nl-BE" w:bidi="ar-SA"/>
        </w:rPr>
        <w:t xml:space="preserve"> Jared Diamond en “Ondergang”</w:t>
      </w:r>
    </w:p>
    <w:p w:rsidR="00E928C2" w:rsidRPr="00E928C2" w:rsidRDefault="00E928C2" w:rsidP="00E928C2">
      <w:pPr>
        <w:rPr>
          <w:b/>
          <w:sz w:val="40"/>
          <w:szCs w:val="40"/>
          <w:lang w:val="nl-NL" w:eastAsia="nl-BE" w:bidi="ar-SA"/>
        </w:rPr>
      </w:pPr>
    </w:p>
    <w:p w:rsidR="00E928C2" w:rsidRDefault="00E928C2" w:rsidP="00F571E4">
      <w:pPr>
        <w:shd w:val="clear" w:color="auto" w:fill="FFFFFF"/>
        <w:jc w:val="center"/>
        <w:rPr>
          <w:rFonts w:ascii="Verdana" w:eastAsia="Times New Roman" w:hAnsi="Verdana"/>
          <w:sz w:val="21"/>
          <w:szCs w:val="21"/>
          <w:lang w:val="nl-NL" w:eastAsia="nl-BE" w:bidi="ar-SA"/>
        </w:rPr>
      </w:pPr>
    </w:p>
    <w:p w:rsidR="00F571E4" w:rsidRPr="00F571E4" w:rsidRDefault="00F571E4" w:rsidP="00F571E4">
      <w:pPr>
        <w:shd w:val="clear" w:color="auto" w:fill="FFFFFF"/>
        <w:jc w:val="center"/>
        <w:rPr>
          <w:rFonts w:ascii="Verdana" w:eastAsia="Times New Roman" w:hAnsi="Verdana"/>
          <w:sz w:val="21"/>
          <w:szCs w:val="21"/>
          <w:lang w:val="nl-NL" w:eastAsia="nl-BE" w:bidi="ar-SA"/>
        </w:rPr>
      </w:pPr>
      <w:r>
        <w:rPr>
          <w:rFonts w:ascii="Verdana" w:eastAsia="Times New Roman" w:hAnsi="Verdana"/>
          <w:noProof/>
          <w:sz w:val="21"/>
          <w:szCs w:val="21"/>
          <w:lang w:eastAsia="nl-BE" w:bidi="ar-SA"/>
        </w:rPr>
        <w:drawing>
          <wp:inline distT="0" distB="0" distL="0" distR="0">
            <wp:extent cx="2181006" cy="3318553"/>
            <wp:effectExtent l="19050" t="0" r="0" b="0"/>
            <wp:docPr id="1" name="Afbeelding 1" descr="http://s.s-bol.com/imgbase0/imagebase/large/FC/4/2/0/2/100100400238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l.com/imgbase0/imagebase/large/FC/4/2/0/2/1001004002382024.jpg"/>
                    <pic:cNvPicPr>
                      <a:picLocks noChangeAspect="1" noChangeArrowheads="1"/>
                    </pic:cNvPicPr>
                  </pic:nvPicPr>
                  <pic:blipFill>
                    <a:blip r:embed="rId5"/>
                    <a:srcRect/>
                    <a:stretch>
                      <a:fillRect/>
                    </a:stretch>
                  </pic:blipFill>
                  <pic:spPr bwMode="auto">
                    <a:xfrm>
                      <a:off x="0" y="0"/>
                      <a:ext cx="2181092" cy="3318684"/>
                    </a:xfrm>
                    <a:prstGeom prst="rect">
                      <a:avLst/>
                    </a:prstGeom>
                    <a:noFill/>
                    <a:ln w="9525">
                      <a:noFill/>
                      <a:miter lim="800000"/>
                      <a:headEnd/>
                      <a:tailEnd/>
                    </a:ln>
                  </pic:spPr>
                </pic:pic>
              </a:graphicData>
            </a:graphic>
          </wp:inline>
        </w:drawing>
      </w:r>
    </w:p>
    <w:p w:rsidR="009B0F5C" w:rsidRDefault="009B0F5C"/>
    <w:p w:rsidR="00E928C2" w:rsidRDefault="00E928C2">
      <w:pPr>
        <w:rPr>
          <w:rFonts w:ascii="Verdana" w:hAnsi="Verdana"/>
          <w:sz w:val="21"/>
          <w:szCs w:val="21"/>
          <w:lang w:val="nl-NL"/>
        </w:rPr>
      </w:pPr>
    </w:p>
    <w:p w:rsidR="00E928C2" w:rsidRDefault="00F571E4" w:rsidP="00E928C2">
      <w:pPr>
        <w:rPr>
          <w:lang w:val="nl-NL"/>
        </w:rPr>
      </w:pPr>
      <w:r>
        <w:rPr>
          <w:lang w:val="nl-NL"/>
        </w:rPr>
        <w:t xml:space="preserve">In </w:t>
      </w:r>
      <w:r w:rsidRPr="00031C41">
        <w:rPr>
          <w:i/>
          <w:lang w:val="nl-NL"/>
        </w:rPr>
        <w:t xml:space="preserve">Ondergang </w:t>
      </w:r>
      <w:r>
        <w:rPr>
          <w:lang w:val="nl-NL"/>
        </w:rPr>
        <w:t xml:space="preserve">ontwikkelt Jared Diamond een alomvattende theorie over het verdwijnen van beschavingen. Aan de hand van boeiende historische beschrijvingen van voorbije culturen, zoals die van de Polynesiërs, Maya's en Vikingen, analyseert hij de oorzaken van hun ineenstorting. </w:t>
      </w:r>
    </w:p>
    <w:p w:rsidR="00F571E4" w:rsidRDefault="001C620E" w:rsidP="00E928C2">
      <w:pPr>
        <w:rPr>
          <w:lang w:val="nl-NL"/>
        </w:rPr>
      </w:pPr>
      <w:r>
        <w:rPr>
          <w:lang w:val="nl-NL"/>
        </w:rPr>
        <w:t>De top 5:</w:t>
      </w:r>
    </w:p>
    <w:p w:rsidR="00F571E4" w:rsidRPr="00E928C2" w:rsidRDefault="001C620E" w:rsidP="00E928C2">
      <w:pPr>
        <w:pStyle w:val="Lijstalinea"/>
        <w:numPr>
          <w:ilvl w:val="0"/>
          <w:numId w:val="3"/>
        </w:numPr>
        <w:rPr>
          <w:lang w:val="nl-NL"/>
        </w:rPr>
      </w:pPr>
      <w:r w:rsidRPr="00E928C2">
        <w:rPr>
          <w:lang w:val="nl-NL"/>
        </w:rPr>
        <w:t>a</w:t>
      </w:r>
      <w:r w:rsidR="00F571E4" w:rsidRPr="00E928C2">
        <w:rPr>
          <w:lang w:val="nl-NL"/>
        </w:rPr>
        <w:t>antasting van het milieu (opgebruiken van grondstoffen waarvan men afhankelijk is</w:t>
      </w:r>
      <w:r w:rsidRPr="00E928C2">
        <w:rPr>
          <w:lang w:val="nl-NL"/>
        </w:rPr>
        <w:t>)</w:t>
      </w:r>
    </w:p>
    <w:p w:rsidR="00F571E4" w:rsidRPr="00E928C2" w:rsidRDefault="00F571E4" w:rsidP="00E928C2">
      <w:pPr>
        <w:pStyle w:val="Lijstalinea"/>
        <w:numPr>
          <w:ilvl w:val="0"/>
          <w:numId w:val="3"/>
        </w:numPr>
        <w:rPr>
          <w:lang w:val="nl-NL"/>
        </w:rPr>
      </w:pPr>
      <w:r w:rsidRPr="00E928C2">
        <w:rPr>
          <w:lang w:val="nl-NL"/>
        </w:rPr>
        <w:t>klimaatverandering</w:t>
      </w:r>
    </w:p>
    <w:p w:rsidR="00F571E4" w:rsidRPr="00E928C2" w:rsidRDefault="00F571E4" w:rsidP="00E928C2">
      <w:pPr>
        <w:pStyle w:val="Lijstalinea"/>
        <w:numPr>
          <w:ilvl w:val="0"/>
          <w:numId w:val="3"/>
        </w:numPr>
        <w:rPr>
          <w:lang w:val="nl-NL"/>
        </w:rPr>
      </w:pPr>
      <w:r w:rsidRPr="00E928C2">
        <w:rPr>
          <w:lang w:val="nl-NL"/>
        </w:rPr>
        <w:t xml:space="preserve">relatie tot </w:t>
      </w:r>
      <w:r w:rsidR="00986EA3" w:rsidRPr="00E928C2">
        <w:rPr>
          <w:lang w:val="nl-NL"/>
        </w:rPr>
        <w:t>bevriende</w:t>
      </w:r>
      <w:r w:rsidRPr="00E928C2">
        <w:rPr>
          <w:lang w:val="nl-NL"/>
        </w:rPr>
        <w:t xml:space="preserve"> </w:t>
      </w:r>
      <w:r w:rsidR="00986EA3" w:rsidRPr="00E928C2">
        <w:rPr>
          <w:lang w:val="nl-NL"/>
        </w:rPr>
        <w:t xml:space="preserve">naburige </w:t>
      </w:r>
      <w:r w:rsidRPr="00E928C2">
        <w:rPr>
          <w:lang w:val="nl-NL"/>
        </w:rPr>
        <w:t>beschavingen (wegvallen steun van bevriende beschavingen)</w:t>
      </w:r>
    </w:p>
    <w:p w:rsidR="00F571E4" w:rsidRPr="00E928C2" w:rsidRDefault="00F571E4" w:rsidP="00E928C2">
      <w:pPr>
        <w:pStyle w:val="Lijstalinea"/>
        <w:numPr>
          <w:ilvl w:val="0"/>
          <w:numId w:val="3"/>
        </w:numPr>
        <w:rPr>
          <w:lang w:val="nl-NL"/>
        </w:rPr>
      </w:pPr>
      <w:r w:rsidRPr="00E928C2">
        <w:rPr>
          <w:lang w:val="nl-NL"/>
        </w:rPr>
        <w:t>relatie t</w:t>
      </w:r>
      <w:r w:rsidR="00986EA3" w:rsidRPr="00E928C2">
        <w:rPr>
          <w:lang w:val="nl-NL"/>
        </w:rPr>
        <w:t>o</w:t>
      </w:r>
      <w:r w:rsidRPr="00E928C2">
        <w:rPr>
          <w:lang w:val="nl-NL"/>
        </w:rPr>
        <w:t>t vijandige naburige beschavingen</w:t>
      </w:r>
    </w:p>
    <w:p w:rsidR="00986EA3" w:rsidRPr="00E928C2" w:rsidRDefault="00986EA3" w:rsidP="00E928C2">
      <w:pPr>
        <w:pStyle w:val="Lijstalinea"/>
        <w:numPr>
          <w:ilvl w:val="0"/>
          <w:numId w:val="3"/>
        </w:numPr>
        <w:rPr>
          <w:lang w:val="nl-NL"/>
        </w:rPr>
      </w:pPr>
      <w:r w:rsidRPr="00E928C2">
        <w:rPr>
          <w:lang w:val="nl-NL"/>
        </w:rPr>
        <w:t xml:space="preserve">politieke, economische, sociale en culturele factoren die bepalen of de beschaving de milieudreiging zal opmerken en hoe ze erop </w:t>
      </w:r>
      <w:r w:rsidR="00183C53">
        <w:rPr>
          <w:lang w:val="nl-NL"/>
        </w:rPr>
        <w:t>zal reageren.</w:t>
      </w:r>
      <w:r w:rsidR="001C620E" w:rsidRPr="00E928C2">
        <w:rPr>
          <w:lang w:val="nl-NL"/>
        </w:rPr>
        <w:t xml:space="preserve"> </w:t>
      </w:r>
    </w:p>
    <w:p w:rsidR="00986EA3" w:rsidRDefault="00986EA3" w:rsidP="00E928C2">
      <w:pPr>
        <w:rPr>
          <w:lang w:val="nl-NL"/>
        </w:rPr>
      </w:pPr>
    </w:p>
    <w:p w:rsidR="00031C41" w:rsidRDefault="00031C41" w:rsidP="00031C41"/>
    <w:p w:rsidR="00031C41" w:rsidRDefault="00031C41" w:rsidP="00031C41">
      <w:r>
        <w:t xml:space="preserve">Hetzelfde thema wordt behandeld in de </w:t>
      </w:r>
      <w:r>
        <w:rPr>
          <w:i/>
        </w:rPr>
        <w:t>Kleine geschiedenis van de vooruitgang</w:t>
      </w:r>
      <w:r>
        <w:t xml:space="preserve"> van Ronald Wright.</w:t>
      </w:r>
    </w:p>
    <w:p w:rsidR="00031C41" w:rsidRDefault="00031C41" w:rsidP="00031C41">
      <w:r>
        <w:t>Volgens Wright leert de geschiedenis dat bijna alle beschavingen in de zogenaamde vooruitgangsval trappen: door technologische vernieuwingen worden ze zo succesvol dat ze geen grenzen meer kennen en doorgaan met het gebruiken van de natuurlijke hulpbronnen tot die op zijn en de beschaving in elkaar stuikt.</w:t>
      </w:r>
    </w:p>
    <w:p w:rsidR="00031C41" w:rsidRDefault="00031C41" w:rsidP="00031C41">
      <w:r>
        <w:t>Wright bespreekt vier grote voorbeelden (</w:t>
      </w:r>
      <w:proofErr w:type="spellStart"/>
      <w:r>
        <w:t>Soemerië</w:t>
      </w:r>
      <w:proofErr w:type="spellEnd"/>
      <w:r>
        <w:t>, Paaseiland, Rome, Mayarijk), maar het principe wordt al duidelijk in de tijd van jagers. Wie leert 2 mammoeten i.p.v. één te doden, heeft vooruitgang geboekt; wie leert de hele kudde in één keer te doden – door de mammoeten over de rand van de klif te jagen – heeft te veel “vooruitgang” geboekt: de jagers leven eerst een tijdje in overvloed, maar vallen dan te prooi aan honger.</w:t>
      </w:r>
    </w:p>
    <w:p w:rsidR="00031C41" w:rsidRPr="00031C41" w:rsidRDefault="00031C41" w:rsidP="00E928C2"/>
    <w:p w:rsidR="00183C53" w:rsidRDefault="00E928C2" w:rsidP="00E928C2">
      <w:r>
        <w:t>Vooral de laatste factor</w:t>
      </w:r>
      <w:r w:rsidR="00183C53">
        <w:t xml:space="preserve"> is i</w:t>
      </w:r>
      <w:r>
        <w:t>nteressant</w:t>
      </w:r>
      <w:r w:rsidR="00183C53">
        <w:t xml:space="preserve">. Het hangt samen met de </w:t>
      </w:r>
      <w:r>
        <w:t>vraag hoe het komt dat mensen doorgaan, ook als de ineenstorting zich al duidelijk aankondigt?</w:t>
      </w:r>
    </w:p>
    <w:p w:rsidR="00E928C2" w:rsidRDefault="00E928C2" w:rsidP="00E928C2">
      <w:r>
        <w:t xml:space="preserve">De bewoner van het Paaseiland die de laatste boom omhakt, ziet toch dat het de laatste boom is en weet toch dat zonder bomen hun cultuur niet kan overleven: er zijn niet alleen geen houten werktuigen meer om de grote beelden – ter ere van de voorouders – op te richten, maar ook geen materiaal meer om boten te bouwen voor de noodzakelijke visvangst op zee, terwijl zonder bomen ook nog eens de vruchtbare grond in zee wegspoelt. </w:t>
      </w:r>
    </w:p>
    <w:p w:rsidR="00E928C2" w:rsidRDefault="00E928C2" w:rsidP="00E928C2">
      <w:r>
        <w:lastRenderedPageBreak/>
        <w:t xml:space="preserve">Diamond geeft twee verklaringen waarom een </w:t>
      </w:r>
      <w:r w:rsidR="00183C53">
        <w:t>beschaving vaak niet adequ</w:t>
      </w:r>
      <w:r>
        <w:t xml:space="preserve">aat </w:t>
      </w:r>
      <w:proofErr w:type="spellStart"/>
      <w:r>
        <w:t>re</w:t>
      </w:r>
      <w:r w:rsidR="00183C53">
        <w:t>e</w:t>
      </w:r>
      <w:r>
        <w:t>g</w:t>
      </w:r>
      <w:r w:rsidR="00183C53">
        <w:t>e</w:t>
      </w:r>
      <w:r>
        <w:t>ert</w:t>
      </w:r>
      <w:proofErr w:type="spellEnd"/>
      <w:r>
        <w:t xml:space="preserve"> op de </w:t>
      </w:r>
      <w:proofErr w:type="spellStart"/>
      <w:r>
        <w:t>bedreigingv</w:t>
      </w:r>
      <w:proofErr w:type="spellEnd"/>
      <w:r w:rsidR="00183C53">
        <w:t>:</w:t>
      </w:r>
    </w:p>
    <w:p w:rsidR="00E928C2" w:rsidRDefault="00E928C2" w:rsidP="00E928C2"/>
    <w:p w:rsidR="00E928C2" w:rsidRDefault="00E928C2" w:rsidP="00E928C2">
      <w:pPr>
        <w:numPr>
          <w:ilvl w:val="0"/>
          <w:numId w:val="2"/>
        </w:numPr>
      </w:pPr>
      <w:r>
        <w:t>Conflict tussen korte termijn belangen van de beslissende elite en de lange termijn belangen van de gemeenschap als geheel</w:t>
      </w:r>
      <w:r w:rsidR="00183C53">
        <w:t>.</w:t>
      </w:r>
    </w:p>
    <w:p w:rsidR="00E928C2" w:rsidRDefault="00183C53" w:rsidP="00183C53">
      <w:pPr>
        <w:ind w:left="709"/>
      </w:pPr>
      <w:r>
        <w:t xml:space="preserve">De </w:t>
      </w:r>
      <w:r w:rsidR="00E928C2">
        <w:t xml:space="preserve">meeste beschavingen </w:t>
      </w:r>
      <w:r>
        <w:t xml:space="preserve">zijn </w:t>
      </w:r>
      <w:r w:rsidR="00E928C2">
        <w:t>gekenmerkt door een klassenstructuur. De vooruitgang wordt gestuwd door de hoogste klassen, die door hun rijkdom minder vlug de nefaste gevolgen van de ineenstorting zullen aanvoelen. De rijken denken dat zij het wel zullen redden. En door hun rijkdom kunnen ze hun knagende ongerustheid over de toekomst verdoven door nog fanatieker rijkdom te verzamelen en te verteren.</w:t>
      </w:r>
    </w:p>
    <w:p w:rsidR="00E928C2" w:rsidRDefault="00E928C2" w:rsidP="00183C53">
      <w:pPr>
        <w:ind w:left="709"/>
      </w:pPr>
      <w:r>
        <w:t xml:space="preserve">Hoog tijd weer eens serieus werk te maken van het morele vooruitgangsideaal uit de Verlichting: de gelijkheid. </w:t>
      </w:r>
    </w:p>
    <w:p w:rsidR="00E928C2" w:rsidRDefault="00E928C2" w:rsidP="00E928C2"/>
    <w:p w:rsidR="00E928C2" w:rsidRDefault="00E928C2" w:rsidP="00E928C2">
      <w:pPr>
        <w:numPr>
          <w:ilvl w:val="0"/>
          <w:numId w:val="2"/>
        </w:numPr>
      </w:pPr>
      <w:r>
        <w:t>Conflict tussen belangrijke waarden die goed zijn in de aanvankelijke omstandigheden, maar die slecht zijn in de nieuwe omstandigheden: het is moeilijk van koers te veranderen als de zaken die je i</w:t>
      </w:r>
      <w:r w:rsidR="00183C53">
        <w:t xml:space="preserve">n </w:t>
      </w:r>
      <w:r>
        <w:t xml:space="preserve">problemen brengen </w:t>
      </w:r>
      <w:r w:rsidR="00183C53">
        <w:t xml:space="preserve">dezelfde zijn als de zaken die </w:t>
      </w:r>
      <w:r>
        <w:t>aan de basis liggen van jouw succes</w:t>
      </w:r>
      <w:r w:rsidR="00183C53">
        <w:t>.</w:t>
      </w:r>
    </w:p>
    <w:p w:rsidR="00E928C2" w:rsidRDefault="00183C53" w:rsidP="00183C53">
      <w:pPr>
        <w:ind w:left="709"/>
      </w:pPr>
      <w:r>
        <w:t>In het bijzonder v</w:t>
      </w:r>
      <w:r w:rsidR="00E928C2">
        <w:t xml:space="preserve">ertonen </w:t>
      </w:r>
      <w:r>
        <w:t xml:space="preserve">de meeste </w:t>
      </w:r>
      <w:r w:rsidR="00E928C2">
        <w:t xml:space="preserve">beschavingen “een grenzeloos vertrouwen in hun religie als bewaker van de toekomst”. De bewoners van het Paaseiland geloofden rotsvast dat hun voorvaders – die ze toch vereerden met reuzenbeelden – hen zouden blijven beschermen. </w:t>
      </w:r>
    </w:p>
    <w:p w:rsidR="00E928C2" w:rsidRDefault="00E928C2" w:rsidP="00183C53">
      <w:pPr>
        <w:ind w:left="709"/>
      </w:pPr>
      <w:r>
        <w:t>Onze moderne beschaving berust niet langer op een religie, maar heeft nog steeds een geloof: het geloof in de onuitputtelijke kracht van de wetenschap. Hoe groot de problemen ook worden, de wetenschap zal wel een oplossing vinden.</w:t>
      </w:r>
    </w:p>
    <w:p w:rsidR="00E928C2" w:rsidRDefault="00E928C2" w:rsidP="00183C53">
      <w:pPr>
        <w:ind w:left="709"/>
      </w:pPr>
      <w:r>
        <w:t xml:space="preserve">Zelfs de meeste “groenen” (zeker zij die rekenen op steun van kiezers) hangen dit – totaal ongefundeerd – wetenschapsoptimisme aan. Ze pleiten voor hernieuwbare energiebronnen, maar denken dat het consumptiepeil toch niet naar beneden moet en zelfs (voor duurzame “ontwikkeling”) nog naar boven mag: de wetenschap zal er wel voor zorgen dat de hernieuwbare energie, enkel het resultaat </w:t>
      </w:r>
      <w:r w:rsidR="00183C53">
        <w:t xml:space="preserve">van de werking van het ecologisch systeem aarde </w:t>
      </w:r>
      <w:r>
        <w:t>van dit ogenblik en dus slechts een fractie van de fossiele energie (het resultaat van miljarden jaren geschiedenis), toch even overvloedig zal worden.</w:t>
      </w:r>
    </w:p>
    <w:p w:rsidR="00E928C2" w:rsidRDefault="00E928C2" w:rsidP="00183C53">
      <w:pPr>
        <w:ind w:left="709"/>
      </w:pPr>
      <w:r>
        <w:t xml:space="preserve">De vervanging van het religieus denken door het wetenschappelijk denken van de Verlichting is en blijft een goede zaak. De vervanging van het vertrouwen in </w:t>
      </w:r>
      <w:proofErr w:type="spellStart"/>
      <w:r>
        <w:t>gods</w:t>
      </w:r>
      <w:proofErr w:type="spellEnd"/>
      <w:r>
        <w:t xml:space="preserve"> almacht door het vertrouwen in de almacht van de wetenschap dreigt nefast te worden.</w:t>
      </w:r>
    </w:p>
    <w:p w:rsidR="00E928C2" w:rsidRDefault="00E928C2" w:rsidP="00183C53">
      <w:pPr>
        <w:ind w:left="709"/>
      </w:pPr>
      <w:r>
        <w:t>Hoog tijd het wetenschapsoptimisme te vervangen door het voorzorgsprincipe, vóór we de laatste boom omhakken en in de vooruitgangsval te pletter storten.</w:t>
      </w:r>
    </w:p>
    <w:p w:rsidR="00E928C2" w:rsidRDefault="00E928C2" w:rsidP="00E928C2"/>
    <w:p w:rsidR="00E928C2" w:rsidRPr="00E928C2" w:rsidRDefault="00E928C2" w:rsidP="00E928C2">
      <w:pPr>
        <w:rPr>
          <w:rFonts w:ascii="Verdana" w:hAnsi="Verdana"/>
          <w:sz w:val="21"/>
          <w:szCs w:val="21"/>
        </w:rPr>
      </w:pPr>
    </w:p>
    <w:p w:rsidR="00E928C2" w:rsidRPr="00E928C2" w:rsidRDefault="00E928C2" w:rsidP="00E928C2">
      <w:pPr>
        <w:rPr>
          <w:rFonts w:ascii="Verdana" w:hAnsi="Verdana"/>
          <w:sz w:val="21"/>
          <w:szCs w:val="21"/>
          <w:lang w:val="nl-NL"/>
        </w:rPr>
      </w:pPr>
    </w:p>
    <w:sectPr w:rsidR="00E928C2" w:rsidRPr="00E928C2" w:rsidSect="00BB4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237"/>
    <w:multiLevelType w:val="hybridMultilevel"/>
    <w:tmpl w:val="01080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F117906"/>
    <w:multiLevelType w:val="hybridMultilevel"/>
    <w:tmpl w:val="73A87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22509FF"/>
    <w:multiLevelType w:val="hybridMultilevel"/>
    <w:tmpl w:val="67C8C2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stylePaneFormatFilter w:val="1021"/>
  <w:defaultTabStop w:val="708"/>
  <w:hyphenationZone w:val="425"/>
  <w:noPunctuationKerning/>
  <w:characterSpacingControl w:val="doNotCompress"/>
  <w:compat>
    <w:applyBreakingRules/>
  </w:compat>
  <w:rsids>
    <w:rsidRoot w:val="00F571E4"/>
    <w:rsid w:val="00015EE5"/>
    <w:rsid w:val="00031C41"/>
    <w:rsid w:val="000643F6"/>
    <w:rsid w:val="00070687"/>
    <w:rsid w:val="000A59F0"/>
    <w:rsid w:val="00112B86"/>
    <w:rsid w:val="001350A1"/>
    <w:rsid w:val="00165D78"/>
    <w:rsid w:val="00173CA9"/>
    <w:rsid w:val="00174058"/>
    <w:rsid w:val="00183C53"/>
    <w:rsid w:val="00187224"/>
    <w:rsid w:val="00195E59"/>
    <w:rsid w:val="001A4C83"/>
    <w:rsid w:val="001A5C6B"/>
    <w:rsid w:val="001C620E"/>
    <w:rsid w:val="001E0192"/>
    <w:rsid w:val="001E357E"/>
    <w:rsid w:val="001F004F"/>
    <w:rsid w:val="001F32F9"/>
    <w:rsid w:val="0020241F"/>
    <w:rsid w:val="002252CB"/>
    <w:rsid w:val="002404FC"/>
    <w:rsid w:val="00257158"/>
    <w:rsid w:val="00265A23"/>
    <w:rsid w:val="002E1AD1"/>
    <w:rsid w:val="0030526F"/>
    <w:rsid w:val="00311873"/>
    <w:rsid w:val="003221AC"/>
    <w:rsid w:val="003566F6"/>
    <w:rsid w:val="00363A47"/>
    <w:rsid w:val="00374D16"/>
    <w:rsid w:val="00393338"/>
    <w:rsid w:val="003C03BE"/>
    <w:rsid w:val="003D79F6"/>
    <w:rsid w:val="003E1C55"/>
    <w:rsid w:val="003E22B1"/>
    <w:rsid w:val="003E23F7"/>
    <w:rsid w:val="004076BD"/>
    <w:rsid w:val="00413CC2"/>
    <w:rsid w:val="00441410"/>
    <w:rsid w:val="00452B79"/>
    <w:rsid w:val="00490CCE"/>
    <w:rsid w:val="004C6BB1"/>
    <w:rsid w:val="004D2F47"/>
    <w:rsid w:val="004E4541"/>
    <w:rsid w:val="004F1D1F"/>
    <w:rsid w:val="00535C2A"/>
    <w:rsid w:val="005436DB"/>
    <w:rsid w:val="00584759"/>
    <w:rsid w:val="00592383"/>
    <w:rsid w:val="005A58FD"/>
    <w:rsid w:val="006126CB"/>
    <w:rsid w:val="00613456"/>
    <w:rsid w:val="00634140"/>
    <w:rsid w:val="00654A10"/>
    <w:rsid w:val="00666971"/>
    <w:rsid w:val="006B20D0"/>
    <w:rsid w:val="006C0030"/>
    <w:rsid w:val="006C7010"/>
    <w:rsid w:val="006D57FA"/>
    <w:rsid w:val="00722CA9"/>
    <w:rsid w:val="00726D5D"/>
    <w:rsid w:val="0073791C"/>
    <w:rsid w:val="00740F4C"/>
    <w:rsid w:val="00761544"/>
    <w:rsid w:val="00790CD4"/>
    <w:rsid w:val="007D2B51"/>
    <w:rsid w:val="008124DB"/>
    <w:rsid w:val="00890716"/>
    <w:rsid w:val="008909D6"/>
    <w:rsid w:val="008A574E"/>
    <w:rsid w:val="008C75BD"/>
    <w:rsid w:val="008D5773"/>
    <w:rsid w:val="008F4526"/>
    <w:rsid w:val="00901201"/>
    <w:rsid w:val="0093393C"/>
    <w:rsid w:val="009447B7"/>
    <w:rsid w:val="00952773"/>
    <w:rsid w:val="00963658"/>
    <w:rsid w:val="009866F6"/>
    <w:rsid w:val="00986EA3"/>
    <w:rsid w:val="009B0F5C"/>
    <w:rsid w:val="009E3B4A"/>
    <w:rsid w:val="009F0E5F"/>
    <w:rsid w:val="00A10B2E"/>
    <w:rsid w:val="00A25726"/>
    <w:rsid w:val="00A41D69"/>
    <w:rsid w:val="00A44DC0"/>
    <w:rsid w:val="00A53B27"/>
    <w:rsid w:val="00A54668"/>
    <w:rsid w:val="00AA3228"/>
    <w:rsid w:val="00AB0473"/>
    <w:rsid w:val="00AC7549"/>
    <w:rsid w:val="00AD23E5"/>
    <w:rsid w:val="00AD5791"/>
    <w:rsid w:val="00AD604F"/>
    <w:rsid w:val="00B044B3"/>
    <w:rsid w:val="00B05F24"/>
    <w:rsid w:val="00B27327"/>
    <w:rsid w:val="00B54531"/>
    <w:rsid w:val="00B60919"/>
    <w:rsid w:val="00B770C9"/>
    <w:rsid w:val="00B976F4"/>
    <w:rsid w:val="00BA6F19"/>
    <w:rsid w:val="00BB408C"/>
    <w:rsid w:val="00BE5441"/>
    <w:rsid w:val="00BF44AC"/>
    <w:rsid w:val="00C209D3"/>
    <w:rsid w:val="00C729F6"/>
    <w:rsid w:val="00C849CD"/>
    <w:rsid w:val="00CE5C65"/>
    <w:rsid w:val="00D15764"/>
    <w:rsid w:val="00D20CCB"/>
    <w:rsid w:val="00D24763"/>
    <w:rsid w:val="00D47A56"/>
    <w:rsid w:val="00D83031"/>
    <w:rsid w:val="00DB088E"/>
    <w:rsid w:val="00DB37E8"/>
    <w:rsid w:val="00DD23E4"/>
    <w:rsid w:val="00DD314C"/>
    <w:rsid w:val="00DD6F34"/>
    <w:rsid w:val="00DE599D"/>
    <w:rsid w:val="00DF554B"/>
    <w:rsid w:val="00E32F48"/>
    <w:rsid w:val="00E4722E"/>
    <w:rsid w:val="00E53A04"/>
    <w:rsid w:val="00E818A3"/>
    <w:rsid w:val="00E928C2"/>
    <w:rsid w:val="00E92E59"/>
    <w:rsid w:val="00EC366B"/>
    <w:rsid w:val="00EE46FC"/>
    <w:rsid w:val="00EF2860"/>
    <w:rsid w:val="00F11C63"/>
    <w:rsid w:val="00F248CF"/>
    <w:rsid w:val="00F571E4"/>
    <w:rsid w:val="00FB541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3658"/>
    <w:pPr>
      <w:jc w:val="both"/>
    </w:pPr>
    <w:rPr>
      <w:rFonts w:ascii="Arial" w:hAnsi="Arial"/>
      <w:lang w:val="nl-BE"/>
    </w:rPr>
  </w:style>
  <w:style w:type="paragraph" w:styleId="Kop1">
    <w:name w:val="heading 1"/>
    <w:basedOn w:val="Standaard"/>
    <w:next w:val="Standaard"/>
    <w:link w:val="Kop1Char"/>
    <w:uiPriority w:val="9"/>
    <w:qFormat/>
    <w:rsid w:val="00EC366B"/>
    <w:pPr>
      <w:contextualSpacing/>
      <w:outlineLvl w:val="0"/>
    </w:pPr>
    <w:rPr>
      <w:b/>
      <w:spacing w:val="5"/>
      <w:sz w:val="36"/>
      <w:szCs w:val="36"/>
    </w:rPr>
  </w:style>
  <w:style w:type="paragraph" w:styleId="Kop2">
    <w:name w:val="heading 2"/>
    <w:basedOn w:val="Standaard"/>
    <w:next w:val="Standaard"/>
    <w:link w:val="Kop2Char"/>
    <w:uiPriority w:val="9"/>
    <w:semiHidden/>
    <w:unhideWhenUsed/>
    <w:qFormat/>
    <w:rsid w:val="003E23F7"/>
    <w:pPr>
      <w:spacing w:before="200" w:line="271" w:lineRule="auto"/>
      <w:outlineLvl w:val="1"/>
    </w:pPr>
    <w:rPr>
      <w:smallCaps/>
      <w:szCs w:val="28"/>
    </w:rPr>
  </w:style>
  <w:style w:type="paragraph" w:styleId="Kop3">
    <w:name w:val="heading 3"/>
    <w:basedOn w:val="Standaard"/>
    <w:next w:val="Standaard"/>
    <w:link w:val="Kop3Char"/>
    <w:uiPriority w:val="9"/>
    <w:semiHidden/>
    <w:unhideWhenUsed/>
    <w:qFormat/>
    <w:rsid w:val="003E23F7"/>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3E23F7"/>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3E23F7"/>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3E23F7"/>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3E23F7"/>
    <w:pPr>
      <w:outlineLvl w:val="6"/>
    </w:pPr>
    <w:rPr>
      <w:b/>
      <w:bCs/>
      <w:i/>
      <w:iCs/>
      <w:color w:val="5A5A5A" w:themeColor="text1" w:themeTint="A5"/>
    </w:rPr>
  </w:style>
  <w:style w:type="paragraph" w:styleId="Kop8">
    <w:name w:val="heading 8"/>
    <w:basedOn w:val="Standaard"/>
    <w:next w:val="Standaard"/>
    <w:link w:val="Kop8Char"/>
    <w:uiPriority w:val="9"/>
    <w:semiHidden/>
    <w:unhideWhenUsed/>
    <w:qFormat/>
    <w:rsid w:val="003E23F7"/>
    <w:pPr>
      <w:outlineLvl w:val="7"/>
    </w:pPr>
    <w:rPr>
      <w:b/>
      <w:bCs/>
      <w:color w:val="7F7F7F" w:themeColor="text1" w:themeTint="80"/>
    </w:rPr>
  </w:style>
  <w:style w:type="paragraph" w:styleId="Kop9">
    <w:name w:val="heading 9"/>
    <w:basedOn w:val="Standaard"/>
    <w:next w:val="Standaard"/>
    <w:link w:val="Kop9Char"/>
    <w:uiPriority w:val="9"/>
    <w:semiHidden/>
    <w:unhideWhenUsed/>
    <w:qFormat/>
    <w:rsid w:val="003E23F7"/>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66B"/>
    <w:rPr>
      <w:rFonts w:ascii="Arial" w:hAnsi="Arial"/>
      <w:b/>
      <w:spacing w:val="5"/>
      <w:sz w:val="36"/>
      <w:szCs w:val="36"/>
      <w:lang w:val="nl-BE"/>
    </w:rPr>
  </w:style>
  <w:style w:type="character" w:customStyle="1" w:styleId="Kop2Char">
    <w:name w:val="Kop 2 Char"/>
    <w:basedOn w:val="Standaardalinea-lettertype"/>
    <w:link w:val="Kop2"/>
    <w:uiPriority w:val="9"/>
    <w:semiHidden/>
    <w:rsid w:val="003E23F7"/>
    <w:rPr>
      <w:smallCaps/>
      <w:sz w:val="28"/>
      <w:szCs w:val="28"/>
    </w:rPr>
  </w:style>
  <w:style w:type="character" w:customStyle="1" w:styleId="Kop3Char">
    <w:name w:val="Kop 3 Char"/>
    <w:basedOn w:val="Standaardalinea-lettertype"/>
    <w:link w:val="Kop3"/>
    <w:uiPriority w:val="9"/>
    <w:semiHidden/>
    <w:rsid w:val="003E23F7"/>
    <w:rPr>
      <w:i/>
      <w:iCs/>
      <w:smallCaps/>
      <w:spacing w:val="5"/>
      <w:sz w:val="26"/>
      <w:szCs w:val="26"/>
    </w:rPr>
  </w:style>
  <w:style w:type="character" w:customStyle="1" w:styleId="Kop4Char">
    <w:name w:val="Kop 4 Char"/>
    <w:basedOn w:val="Standaardalinea-lettertype"/>
    <w:link w:val="Kop4"/>
    <w:uiPriority w:val="9"/>
    <w:semiHidden/>
    <w:rsid w:val="003E23F7"/>
    <w:rPr>
      <w:b/>
      <w:bCs/>
      <w:spacing w:val="5"/>
      <w:sz w:val="24"/>
      <w:szCs w:val="24"/>
    </w:rPr>
  </w:style>
  <w:style w:type="character" w:customStyle="1" w:styleId="Kop5Char">
    <w:name w:val="Kop 5 Char"/>
    <w:basedOn w:val="Standaardalinea-lettertype"/>
    <w:link w:val="Kop5"/>
    <w:uiPriority w:val="9"/>
    <w:semiHidden/>
    <w:rsid w:val="003E23F7"/>
    <w:rPr>
      <w:i/>
      <w:iCs/>
      <w:sz w:val="24"/>
      <w:szCs w:val="24"/>
    </w:rPr>
  </w:style>
  <w:style w:type="character" w:customStyle="1" w:styleId="Kop6Char">
    <w:name w:val="Kop 6 Char"/>
    <w:basedOn w:val="Standaardalinea-lettertype"/>
    <w:link w:val="Kop6"/>
    <w:uiPriority w:val="9"/>
    <w:semiHidden/>
    <w:rsid w:val="003E23F7"/>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3E23F7"/>
    <w:rPr>
      <w:b/>
      <w:bCs/>
      <w:i/>
      <w:iCs/>
      <w:color w:val="5A5A5A" w:themeColor="text1" w:themeTint="A5"/>
      <w:sz w:val="20"/>
      <w:szCs w:val="20"/>
    </w:rPr>
  </w:style>
  <w:style w:type="character" w:customStyle="1" w:styleId="Kop8Char">
    <w:name w:val="Kop 8 Char"/>
    <w:basedOn w:val="Standaardalinea-lettertype"/>
    <w:link w:val="Kop8"/>
    <w:uiPriority w:val="9"/>
    <w:semiHidden/>
    <w:rsid w:val="003E23F7"/>
    <w:rPr>
      <w:b/>
      <w:bCs/>
      <w:color w:val="7F7F7F" w:themeColor="text1" w:themeTint="80"/>
      <w:sz w:val="20"/>
      <w:szCs w:val="20"/>
    </w:rPr>
  </w:style>
  <w:style w:type="character" w:customStyle="1" w:styleId="Kop9Char">
    <w:name w:val="Kop 9 Char"/>
    <w:basedOn w:val="Standaardalinea-lettertype"/>
    <w:link w:val="Kop9"/>
    <w:uiPriority w:val="9"/>
    <w:semiHidden/>
    <w:rsid w:val="003E23F7"/>
    <w:rPr>
      <w:b/>
      <w:bCs/>
      <w:i/>
      <w:iCs/>
      <w:color w:val="7F7F7F" w:themeColor="text1" w:themeTint="80"/>
      <w:sz w:val="18"/>
      <w:szCs w:val="18"/>
    </w:rPr>
  </w:style>
  <w:style w:type="paragraph" w:styleId="Titel">
    <w:name w:val="Title"/>
    <w:basedOn w:val="Standaard"/>
    <w:next w:val="Standaard"/>
    <w:link w:val="TitelChar"/>
    <w:uiPriority w:val="10"/>
    <w:qFormat/>
    <w:rsid w:val="003E23F7"/>
    <w:pPr>
      <w:spacing w:after="300"/>
      <w:contextualSpacing/>
    </w:pPr>
    <w:rPr>
      <w:smallCaps/>
      <w:sz w:val="52"/>
      <w:szCs w:val="52"/>
    </w:rPr>
  </w:style>
  <w:style w:type="character" w:customStyle="1" w:styleId="TitelChar">
    <w:name w:val="Titel Char"/>
    <w:basedOn w:val="Standaardalinea-lettertype"/>
    <w:link w:val="Titel"/>
    <w:uiPriority w:val="10"/>
    <w:rsid w:val="003E23F7"/>
    <w:rPr>
      <w:smallCaps/>
      <w:sz w:val="52"/>
      <w:szCs w:val="52"/>
    </w:rPr>
  </w:style>
  <w:style w:type="paragraph" w:styleId="Subtitel">
    <w:name w:val="Subtitle"/>
    <w:basedOn w:val="Standaard"/>
    <w:next w:val="Standaard"/>
    <w:link w:val="SubtitelChar"/>
    <w:uiPriority w:val="11"/>
    <w:qFormat/>
    <w:rsid w:val="003E23F7"/>
    <w:rPr>
      <w:i/>
      <w:iCs/>
      <w:smallCaps/>
      <w:spacing w:val="10"/>
      <w:szCs w:val="28"/>
    </w:rPr>
  </w:style>
  <w:style w:type="character" w:customStyle="1" w:styleId="SubtitelChar">
    <w:name w:val="Subtitel Char"/>
    <w:basedOn w:val="Standaardalinea-lettertype"/>
    <w:link w:val="Subtitel"/>
    <w:uiPriority w:val="11"/>
    <w:rsid w:val="003E23F7"/>
    <w:rPr>
      <w:i/>
      <w:iCs/>
      <w:smallCaps/>
      <w:spacing w:val="10"/>
      <w:sz w:val="28"/>
      <w:szCs w:val="28"/>
    </w:rPr>
  </w:style>
  <w:style w:type="character" w:styleId="Zwaar">
    <w:name w:val="Strong"/>
    <w:uiPriority w:val="22"/>
    <w:qFormat/>
    <w:rsid w:val="003E23F7"/>
    <w:rPr>
      <w:b/>
      <w:bCs/>
    </w:rPr>
  </w:style>
  <w:style w:type="character" w:styleId="Nadruk">
    <w:name w:val="Emphasis"/>
    <w:uiPriority w:val="20"/>
    <w:qFormat/>
    <w:rsid w:val="003E23F7"/>
    <w:rPr>
      <w:b/>
      <w:bCs/>
      <w:i/>
      <w:iCs/>
      <w:spacing w:val="10"/>
    </w:rPr>
  </w:style>
  <w:style w:type="paragraph" w:styleId="Geenafstand">
    <w:name w:val="No Spacing"/>
    <w:basedOn w:val="Standaard"/>
    <w:uiPriority w:val="1"/>
    <w:qFormat/>
    <w:rsid w:val="003E23F7"/>
  </w:style>
  <w:style w:type="paragraph" w:styleId="Lijstalinea">
    <w:name w:val="List Paragraph"/>
    <w:basedOn w:val="Standaard"/>
    <w:uiPriority w:val="34"/>
    <w:qFormat/>
    <w:rsid w:val="003E23F7"/>
    <w:pPr>
      <w:ind w:left="720"/>
      <w:contextualSpacing/>
    </w:pPr>
  </w:style>
  <w:style w:type="paragraph" w:styleId="Citaat">
    <w:name w:val="Quote"/>
    <w:basedOn w:val="Standaard"/>
    <w:next w:val="Standaard"/>
    <w:link w:val="CitaatChar"/>
    <w:uiPriority w:val="29"/>
    <w:qFormat/>
    <w:rsid w:val="003E23F7"/>
    <w:rPr>
      <w:i/>
      <w:iCs/>
    </w:rPr>
  </w:style>
  <w:style w:type="character" w:customStyle="1" w:styleId="CitaatChar">
    <w:name w:val="Citaat Char"/>
    <w:basedOn w:val="Standaardalinea-lettertype"/>
    <w:link w:val="Citaat"/>
    <w:uiPriority w:val="29"/>
    <w:rsid w:val="003E23F7"/>
    <w:rPr>
      <w:i/>
      <w:iCs/>
    </w:rPr>
  </w:style>
  <w:style w:type="paragraph" w:styleId="Duidelijkcitaat">
    <w:name w:val="Intense Quote"/>
    <w:basedOn w:val="Standaard"/>
    <w:next w:val="Standaard"/>
    <w:link w:val="DuidelijkcitaatChar"/>
    <w:uiPriority w:val="30"/>
    <w:qFormat/>
    <w:rsid w:val="003E23F7"/>
    <w:pPr>
      <w:pBdr>
        <w:top w:val="single" w:sz="4" w:space="10" w:color="auto"/>
        <w:bottom w:val="single" w:sz="4" w:space="10" w:color="auto"/>
      </w:pBdr>
      <w:spacing w:before="240" w:after="240" w:line="300" w:lineRule="auto"/>
      <w:ind w:left="1152" w:right="1152"/>
    </w:pPr>
    <w:rPr>
      <w:i/>
      <w:iCs/>
    </w:rPr>
  </w:style>
  <w:style w:type="character" w:customStyle="1" w:styleId="DuidelijkcitaatChar">
    <w:name w:val="Duidelijk citaat Char"/>
    <w:basedOn w:val="Standaardalinea-lettertype"/>
    <w:link w:val="Duidelijkcitaat"/>
    <w:uiPriority w:val="30"/>
    <w:rsid w:val="003E23F7"/>
    <w:rPr>
      <w:i/>
      <w:iCs/>
    </w:rPr>
  </w:style>
  <w:style w:type="character" w:styleId="Subtielebenadrukking">
    <w:name w:val="Subtle Emphasis"/>
    <w:uiPriority w:val="19"/>
    <w:qFormat/>
    <w:rsid w:val="003E23F7"/>
    <w:rPr>
      <w:i/>
      <w:iCs/>
    </w:rPr>
  </w:style>
  <w:style w:type="character" w:styleId="Intensievebenadrukking">
    <w:name w:val="Intense Emphasis"/>
    <w:uiPriority w:val="21"/>
    <w:qFormat/>
    <w:rsid w:val="003E23F7"/>
    <w:rPr>
      <w:b/>
      <w:bCs/>
      <w:i/>
      <w:iCs/>
    </w:rPr>
  </w:style>
  <w:style w:type="character" w:styleId="Subtieleverwijzing">
    <w:name w:val="Subtle Reference"/>
    <w:basedOn w:val="Standaardalinea-lettertype"/>
    <w:uiPriority w:val="31"/>
    <w:qFormat/>
    <w:rsid w:val="003E23F7"/>
    <w:rPr>
      <w:smallCaps/>
    </w:rPr>
  </w:style>
  <w:style w:type="character" w:styleId="Intensieveverwijzing">
    <w:name w:val="Intense Reference"/>
    <w:uiPriority w:val="32"/>
    <w:qFormat/>
    <w:rsid w:val="003E23F7"/>
    <w:rPr>
      <w:b/>
      <w:bCs/>
      <w:smallCaps/>
    </w:rPr>
  </w:style>
  <w:style w:type="character" w:styleId="Titelvanboek">
    <w:name w:val="Book Title"/>
    <w:basedOn w:val="Standaardalinea-lettertype"/>
    <w:uiPriority w:val="33"/>
    <w:qFormat/>
    <w:rsid w:val="003E23F7"/>
    <w:rPr>
      <w:i/>
      <w:iCs/>
      <w:smallCaps/>
      <w:spacing w:val="5"/>
    </w:rPr>
  </w:style>
  <w:style w:type="paragraph" w:styleId="Kopvaninhoudsopgave">
    <w:name w:val="TOC Heading"/>
    <w:basedOn w:val="Kop1"/>
    <w:next w:val="Standaard"/>
    <w:uiPriority w:val="39"/>
    <w:semiHidden/>
    <w:unhideWhenUsed/>
    <w:qFormat/>
    <w:rsid w:val="003E23F7"/>
    <w:pPr>
      <w:outlineLvl w:val="9"/>
    </w:pPr>
  </w:style>
  <w:style w:type="paragraph" w:styleId="Ballontekst">
    <w:name w:val="Balloon Text"/>
    <w:basedOn w:val="Standaard"/>
    <w:link w:val="BallontekstChar"/>
    <w:uiPriority w:val="99"/>
    <w:semiHidden/>
    <w:unhideWhenUsed/>
    <w:rsid w:val="00F571E4"/>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1E4"/>
    <w:rPr>
      <w:rFonts w:ascii="Tahoma" w:hAnsi="Tahoma" w:cs="Tahoma"/>
      <w:sz w:val="16"/>
      <w:szCs w:val="16"/>
      <w:lang w:val="nl-BE"/>
    </w:rPr>
  </w:style>
  <w:style w:type="character" w:styleId="Hyperlink">
    <w:name w:val="Hyperlink"/>
    <w:basedOn w:val="Standaardalinea-lettertype"/>
    <w:uiPriority w:val="99"/>
    <w:semiHidden/>
    <w:unhideWhenUsed/>
    <w:rsid w:val="00031C41"/>
    <w:rPr>
      <w:color w:val="0000FF"/>
      <w:u w:val="single"/>
    </w:rPr>
  </w:style>
  <w:style w:type="paragraph" w:styleId="Normaalweb">
    <w:name w:val="Normal (Web)"/>
    <w:basedOn w:val="Standaard"/>
    <w:uiPriority w:val="99"/>
    <w:semiHidden/>
    <w:unhideWhenUsed/>
    <w:rsid w:val="00031C41"/>
    <w:pPr>
      <w:spacing w:before="100" w:beforeAutospacing="1" w:after="100" w:afterAutospacing="1"/>
      <w:jc w:val="left"/>
    </w:pPr>
    <w:rPr>
      <w:rFonts w:ascii="Times New Roman" w:eastAsia="Times New Roman" w:hAnsi="Times New Roman"/>
      <w:sz w:val="24"/>
      <w:szCs w:val="24"/>
      <w:lang w:eastAsia="nl-BE" w:bidi="ar-SA"/>
    </w:rPr>
  </w:style>
</w:styles>
</file>

<file path=word/webSettings.xml><?xml version="1.0" encoding="utf-8"?>
<w:webSettings xmlns:r="http://schemas.openxmlformats.org/officeDocument/2006/relationships" xmlns:w="http://schemas.openxmlformats.org/wordprocessingml/2006/main">
  <w:divs>
    <w:div w:id="442505698">
      <w:bodyDiv w:val="1"/>
      <w:marLeft w:val="0"/>
      <w:marRight w:val="0"/>
      <w:marTop w:val="0"/>
      <w:marBottom w:val="0"/>
      <w:divBdr>
        <w:top w:val="none" w:sz="0" w:space="0" w:color="auto"/>
        <w:left w:val="none" w:sz="0" w:space="0" w:color="auto"/>
        <w:bottom w:val="none" w:sz="0" w:space="0" w:color="auto"/>
        <w:right w:val="none" w:sz="0" w:space="0" w:color="auto"/>
      </w:divBdr>
      <w:divsChild>
        <w:div w:id="2070106685">
          <w:marLeft w:val="0"/>
          <w:marRight w:val="0"/>
          <w:marTop w:val="0"/>
          <w:marBottom w:val="0"/>
          <w:divBdr>
            <w:top w:val="none" w:sz="0" w:space="0" w:color="auto"/>
            <w:left w:val="none" w:sz="0" w:space="0" w:color="auto"/>
            <w:bottom w:val="none" w:sz="0" w:space="0" w:color="auto"/>
            <w:right w:val="none" w:sz="0" w:space="0" w:color="auto"/>
          </w:divBdr>
          <w:divsChild>
            <w:div w:id="921375949">
              <w:marLeft w:val="0"/>
              <w:marRight w:val="0"/>
              <w:marTop w:val="0"/>
              <w:marBottom w:val="0"/>
              <w:divBdr>
                <w:top w:val="none" w:sz="0" w:space="0" w:color="auto"/>
                <w:left w:val="none" w:sz="0" w:space="0" w:color="auto"/>
                <w:bottom w:val="none" w:sz="0" w:space="0" w:color="auto"/>
                <w:right w:val="none" w:sz="0" w:space="0" w:color="auto"/>
              </w:divBdr>
              <w:divsChild>
                <w:div w:id="3236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3107">
      <w:bodyDiv w:val="1"/>
      <w:marLeft w:val="113"/>
      <w:marRight w:val="113"/>
      <w:marTop w:val="0"/>
      <w:marBottom w:val="0"/>
      <w:divBdr>
        <w:top w:val="none" w:sz="0" w:space="0" w:color="auto"/>
        <w:left w:val="none" w:sz="0" w:space="0" w:color="auto"/>
        <w:bottom w:val="none" w:sz="0" w:space="0" w:color="auto"/>
        <w:right w:val="none" w:sz="0" w:space="0" w:color="auto"/>
      </w:divBdr>
      <w:divsChild>
        <w:div w:id="1896770236">
          <w:marLeft w:val="0"/>
          <w:marRight w:val="0"/>
          <w:marTop w:val="0"/>
          <w:marBottom w:val="0"/>
          <w:divBdr>
            <w:top w:val="none" w:sz="0" w:space="0" w:color="auto"/>
            <w:left w:val="none" w:sz="0" w:space="0" w:color="auto"/>
            <w:bottom w:val="none" w:sz="0" w:space="0" w:color="auto"/>
            <w:right w:val="none" w:sz="0" w:space="0" w:color="auto"/>
          </w:divBdr>
          <w:divsChild>
            <w:div w:id="1804347291">
              <w:marLeft w:val="0"/>
              <w:marRight w:val="0"/>
              <w:marTop w:val="0"/>
              <w:marBottom w:val="0"/>
              <w:divBdr>
                <w:top w:val="none" w:sz="0" w:space="0" w:color="auto"/>
                <w:left w:val="none" w:sz="0" w:space="0" w:color="auto"/>
                <w:bottom w:val="none" w:sz="0" w:space="0" w:color="auto"/>
                <w:right w:val="none" w:sz="0" w:space="0" w:color="auto"/>
              </w:divBdr>
              <w:divsChild>
                <w:div w:id="386492443">
                  <w:marLeft w:val="0"/>
                  <w:marRight w:val="0"/>
                  <w:marTop w:val="0"/>
                  <w:marBottom w:val="0"/>
                  <w:divBdr>
                    <w:top w:val="none" w:sz="0" w:space="0" w:color="auto"/>
                    <w:left w:val="none" w:sz="0" w:space="0" w:color="auto"/>
                    <w:bottom w:val="none" w:sz="0" w:space="0" w:color="auto"/>
                    <w:right w:val="none" w:sz="0" w:space="0" w:color="auto"/>
                  </w:divBdr>
                  <w:divsChild>
                    <w:div w:id="669604">
                      <w:marLeft w:val="0"/>
                      <w:marRight w:val="0"/>
                      <w:marTop w:val="0"/>
                      <w:marBottom w:val="485"/>
                      <w:divBdr>
                        <w:top w:val="none" w:sz="0" w:space="0" w:color="auto"/>
                        <w:left w:val="none" w:sz="0" w:space="0" w:color="auto"/>
                        <w:bottom w:val="none" w:sz="0" w:space="0" w:color="auto"/>
                        <w:right w:val="none" w:sz="0" w:space="0" w:color="auto"/>
                      </w:divBdr>
                      <w:divsChild>
                        <w:div w:id="1017272570">
                          <w:marLeft w:val="0"/>
                          <w:marRight w:val="0"/>
                          <w:marTop w:val="0"/>
                          <w:marBottom w:val="0"/>
                          <w:divBdr>
                            <w:top w:val="none" w:sz="0" w:space="0" w:color="auto"/>
                            <w:left w:val="none" w:sz="0" w:space="0" w:color="auto"/>
                            <w:bottom w:val="none" w:sz="0" w:space="0" w:color="auto"/>
                            <w:right w:val="none" w:sz="0" w:space="0" w:color="auto"/>
                          </w:divBdr>
                          <w:divsChild>
                            <w:div w:id="1655138997">
                              <w:marLeft w:val="0"/>
                              <w:marRight w:val="0"/>
                              <w:marTop w:val="0"/>
                              <w:marBottom w:val="0"/>
                              <w:divBdr>
                                <w:top w:val="none" w:sz="0" w:space="0" w:color="auto"/>
                                <w:left w:val="none" w:sz="0" w:space="0" w:color="auto"/>
                                <w:bottom w:val="none" w:sz="0" w:space="0" w:color="auto"/>
                                <w:right w:val="none" w:sz="0" w:space="0" w:color="auto"/>
                              </w:divBdr>
                              <w:divsChild>
                                <w:div w:id="73825578">
                                  <w:marLeft w:val="162"/>
                                  <w:marRight w:val="0"/>
                                  <w:marTop w:val="0"/>
                                  <w:marBottom w:val="0"/>
                                  <w:divBdr>
                                    <w:top w:val="single" w:sz="6" w:space="12" w:color="FFFFFF"/>
                                    <w:left w:val="none" w:sz="0" w:space="0" w:color="auto"/>
                                    <w:bottom w:val="none" w:sz="0" w:space="0" w:color="auto"/>
                                    <w:right w:val="none" w:sz="0" w:space="0" w:color="auto"/>
                                  </w:divBdr>
                                  <w:divsChild>
                                    <w:div w:id="1239250225">
                                      <w:marLeft w:val="0"/>
                                      <w:marRight w:val="0"/>
                                      <w:marTop w:val="0"/>
                                      <w:marBottom w:val="0"/>
                                      <w:divBdr>
                                        <w:top w:val="none" w:sz="0" w:space="0" w:color="auto"/>
                                        <w:left w:val="none" w:sz="0" w:space="0" w:color="auto"/>
                                        <w:bottom w:val="none" w:sz="0" w:space="0" w:color="auto"/>
                                        <w:right w:val="none" w:sz="0" w:space="0" w:color="auto"/>
                                      </w:divBdr>
                                      <w:divsChild>
                                        <w:div w:id="5063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714</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Gordyn</dc:creator>
  <cp:lastModifiedBy>Paul Gordyn</cp:lastModifiedBy>
  <cp:revision>1</cp:revision>
  <dcterms:created xsi:type="dcterms:W3CDTF">2011-12-26T15:34:00Z</dcterms:created>
  <dcterms:modified xsi:type="dcterms:W3CDTF">2011-12-26T16:31:00Z</dcterms:modified>
</cp:coreProperties>
</file>